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E257" w14:textId="61C66062" w:rsidR="00006211" w:rsidRPr="00A54B1F" w:rsidRDefault="004A59B1" w:rsidP="004667F2">
      <w:pPr>
        <w:spacing w:line="240" w:lineRule="auto"/>
        <w:ind w:right="1025"/>
        <w:jc w:val="center"/>
        <w:rPr>
          <w:rFonts w:ascii="Arial" w:hAnsi="Arial" w:cs="Arial"/>
          <w:b/>
          <w:sz w:val="28"/>
          <w:lang w:val="en-US"/>
        </w:rPr>
      </w:pPr>
      <w:r w:rsidRPr="00D3741F">
        <w:rPr>
          <w:rFonts w:ascii="Arial" w:hAnsi="Arial" w:cs="Arial"/>
          <w:b/>
          <w:sz w:val="28"/>
          <w:lang w:val="en-US"/>
        </w:rPr>
        <w:t xml:space="preserve">Annual Report </w:t>
      </w:r>
      <w:r>
        <w:rPr>
          <w:rFonts w:ascii="Arial" w:hAnsi="Arial" w:cs="Arial"/>
          <w:b/>
          <w:sz w:val="28"/>
          <w:lang w:val="en-US"/>
        </w:rPr>
        <w:t>2024-25</w:t>
      </w:r>
      <w:r w:rsidRPr="00D3741F">
        <w:rPr>
          <w:rFonts w:ascii="Arial" w:hAnsi="Arial" w:cs="Arial"/>
          <w:b/>
          <w:sz w:val="28"/>
          <w:lang w:val="en-US"/>
        </w:rPr>
        <w:t xml:space="preserve"> </w:t>
      </w:r>
      <w:r w:rsidR="000C065C">
        <w:rPr>
          <w:rFonts w:ascii="Arial" w:hAnsi="Arial" w:cs="Arial"/>
          <w:b/>
          <w:sz w:val="28"/>
          <w:lang w:val="en-US"/>
        </w:rPr>
        <w:t>Fast Facts</w:t>
      </w:r>
    </w:p>
    <w:p w14:paraId="1406149A" w14:textId="7540F4E9" w:rsidR="005D7D08" w:rsidRPr="00D3741F" w:rsidRDefault="006208D1" w:rsidP="001369C9">
      <w:pPr>
        <w:spacing w:after="0" w:line="200" w:lineRule="exact"/>
        <w:ind w:left="2880" w:firstLine="720"/>
        <w:rPr>
          <w:rFonts w:ascii="Arial" w:hAnsi="Arial" w:cs="Arial"/>
          <w:b/>
          <w:lang w:val="en-US"/>
        </w:rPr>
      </w:pPr>
      <w:r w:rsidRPr="00A54B1F">
        <w:rPr>
          <w:rFonts w:ascii="Arial" w:hAnsi="Arial" w:cs="Arial"/>
          <w:b/>
          <w:lang w:val="en-US"/>
        </w:rPr>
        <w:t xml:space="preserve">     </w:t>
      </w:r>
      <w:r w:rsidR="005D7D08" w:rsidRPr="00A54B1F">
        <w:rPr>
          <w:rFonts w:ascii="Arial" w:hAnsi="Arial" w:cs="Arial"/>
          <w:b/>
          <w:lang w:val="en-US"/>
        </w:rPr>
        <w:t>Group</w:t>
      </w:r>
    </w:p>
    <w:tbl>
      <w:tblPr>
        <w:tblStyle w:val="TableGrid"/>
        <w:tblW w:w="9356" w:type="dxa"/>
        <w:tblInd w:w="-572" w:type="dxa"/>
        <w:tblLook w:val="04A0" w:firstRow="1" w:lastRow="0" w:firstColumn="1" w:lastColumn="0" w:noHBand="0" w:noVBand="1"/>
      </w:tblPr>
      <w:tblGrid>
        <w:gridCol w:w="2613"/>
        <w:gridCol w:w="2207"/>
        <w:gridCol w:w="2381"/>
        <w:gridCol w:w="2155"/>
      </w:tblGrid>
      <w:tr w:rsidR="007A54E0" w:rsidRPr="00D16FE2" w14:paraId="65F211A2" w14:textId="77777777" w:rsidTr="007A54E0">
        <w:tc>
          <w:tcPr>
            <w:tcW w:w="2613" w:type="dxa"/>
            <w:shd w:val="clear" w:color="auto" w:fill="A6A6A6" w:themeFill="background1" w:themeFillShade="A6"/>
          </w:tcPr>
          <w:p w14:paraId="48510820" w14:textId="77777777" w:rsidR="007A54E0" w:rsidRPr="00D16FE2" w:rsidRDefault="007A54E0" w:rsidP="007A54E0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  <w:shd w:val="clear" w:color="auto" w:fill="A6A6A6" w:themeFill="background1" w:themeFillShade="A6"/>
          </w:tcPr>
          <w:p w14:paraId="67B18598" w14:textId="52EFBDB9" w:rsidR="007A54E0" w:rsidRPr="00D16FE2" w:rsidRDefault="004A59B1" w:rsidP="007A54E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2024-25</w:t>
            </w:r>
          </w:p>
        </w:tc>
        <w:tc>
          <w:tcPr>
            <w:tcW w:w="2381" w:type="dxa"/>
            <w:shd w:val="clear" w:color="auto" w:fill="A6A6A6" w:themeFill="background1" w:themeFillShade="A6"/>
          </w:tcPr>
          <w:p w14:paraId="205F0D7C" w14:textId="67B83983" w:rsidR="007A54E0" w:rsidRPr="00D16FE2" w:rsidRDefault="004A59B1" w:rsidP="007A54E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2023-24</w:t>
            </w:r>
          </w:p>
        </w:tc>
        <w:tc>
          <w:tcPr>
            <w:tcW w:w="2155" w:type="dxa"/>
            <w:shd w:val="clear" w:color="auto" w:fill="A6A6A6" w:themeFill="background1" w:themeFillShade="A6"/>
          </w:tcPr>
          <w:p w14:paraId="79950BC9" w14:textId="77777777" w:rsidR="007A54E0" w:rsidRPr="00D16FE2" w:rsidRDefault="007A54E0" w:rsidP="007A54E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Change</w:t>
            </w:r>
          </w:p>
        </w:tc>
      </w:tr>
      <w:tr w:rsidR="00020BB4" w:rsidRPr="00D16FE2" w14:paraId="67B7D45B" w14:textId="77777777" w:rsidTr="007A54E0">
        <w:tc>
          <w:tcPr>
            <w:tcW w:w="2613" w:type="dxa"/>
          </w:tcPr>
          <w:p w14:paraId="129B582F" w14:textId="77777777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Revenue</w:t>
            </w:r>
          </w:p>
        </w:tc>
        <w:tc>
          <w:tcPr>
            <w:tcW w:w="2207" w:type="dxa"/>
            <w:shd w:val="clear" w:color="auto" w:fill="auto"/>
          </w:tcPr>
          <w:p w14:paraId="4BAD3002" w14:textId="37AF639A" w:rsidR="00BE58EF" w:rsidRPr="00D16FE2" w:rsidRDefault="00BE58EF" w:rsidP="00BE58E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AED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54B1228A" w14:textId="34915EBF" w:rsidR="00020BB4" w:rsidRPr="00D16FE2" w:rsidRDefault="00BE58EF" w:rsidP="00BE58E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(US$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39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bn)</w:t>
            </w:r>
          </w:p>
        </w:tc>
        <w:tc>
          <w:tcPr>
            <w:tcW w:w="2381" w:type="dxa"/>
          </w:tcPr>
          <w:p w14:paraId="12A382F9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137.3bn</w:t>
            </w:r>
          </w:p>
          <w:p w14:paraId="13F99ABC" w14:textId="25E43B63" w:rsidR="00020BB4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(US$ 37.4bn)</w:t>
            </w:r>
          </w:p>
        </w:tc>
        <w:tc>
          <w:tcPr>
            <w:tcW w:w="2155" w:type="dxa"/>
          </w:tcPr>
          <w:p w14:paraId="69B1DEA8" w14:textId="414E3B2B" w:rsidR="00020BB4" w:rsidRPr="00D16FE2" w:rsidRDefault="00BE58EF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4870D0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020BB4" w:rsidRPr="00D16FE2" w14:paraId="41820B48" w14:textId="77777777" w:rsidTr="007A54E0">
        <w:tc>
          <w:tcPr>
            <w:tcW w:w="2613" w:type="dxa"/>
          </w:tcPr>
          <w:p w14:paraId="6DC9F47C" w14:textId="2D825CAC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EBITDA</w:t>
            </w:r>
          </w:p>
        </w:tc>
        <w:tc>
          <w:tcPr>
            <w:tcW w:w="2207" w:type="dxa"/>
          </w:tcPr>
          <w:p w14:paraId="3AC8EE4C" w14:textId="7A7AD30E" w:rsidR="00020BB4" w:rsidRPr="00D16FE2" w:rsidRDefault="00D26565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42.</w:t>
            </w:r>
            <w:r w:rsidR="00D763D6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77B51894" w14:textId="713057D5" w:rsidR="00D26565" w:rsidRPr="00D16FE2" w:rsidRDefault="00D26565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(US$ 11.</w:t>
            </w:r>
            <w:r w:rsidR="00D763D6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bn)</w:t>
            </w:r>
          </w:p>
        </w:tc>
        <w:tc>
          <w:tcPr>
            <w:tcW w:w="2381" w:type="dxa"/>
          </w:tcPr>
          <w:p w14:paraId="1D0C6ABD" w14:textId="0EF8FE4E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39.9bn</w:t>
            </w:r>
          </w:p>
          <w:p w14:paraId="797CD661" w14:textId="774657C2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(US$ 10.9bn)</w:t>
            </w:r>
          </w:p>
        </w:tc>
        <w:tc>
          <w:tcPr>
            <w:tcW w:w="2155" w:type="dxa"/>
            <w:shd w:val="clear" w:color="auto" w:fill="auto"/>
          </w:tcPr>
          <w:p w14:paraId="453947BE" w14:textId="5D99B761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4870D0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6D0E8C" w:rsidRPr="00D16FE2" w14:paraId="7F3CACC5" w14:textId="77777777" w:rsidTr="007A54E0">
        <w:tc>
          <w:tcPr>
            <w:tcW w:w="2613" w:type="dxa"/>
          </w:tcPr>
          <w:p w14:paraId="01995A71" w14:textId="66D6878F" w:rsidR="006D0E8C" w:rsidRPr="00D16FE2" w:rsidRDefault="006D0E8C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Profit </w:t>
            </w:r>
            <w:r w:rsidR="00292E9C"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efore </w:t>
            </w:r>
            <w:r w:rsidR="00292E9C"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ax</w:t>
            </w:r>
            <w:r w:rsidR="00292E9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(PBT)</w:t>
            </w:r>
          </w:p>
        </w:tc>
        <w:tc>
          <w:tcPr>
            <w:tcW w:w="2207" w:type="dxa"/>
          </w:tcPr>
          <w:p w14:paraId="5084C996" w14:textId="132C58AC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22.7bn</w:t>
            </w:r>
          </w:p>
          <w:p w14:paraId="732F5CD7" w14:textId="5ABBE033" w:rsidR="006D0E8C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(US$ 6.2bn)</w:t>
            </w:r>
          </w:p>
        </w:tc>
        <w:tc>
          <w:tcPr>
            <w:tcW w:w="2381" w:type="dxa"/>
          </w:tcPr>
          <w:p w14:paraId="6C55EBD3" w14:textId="4407068E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19.2bn</w:t>
            </w:r>
          </w:p>
          <w:p w14:paraId="7B09A25C" w14:textId="35939DC1" w:rsidR="006D0E8C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(US$ 5.2bn)</w:t>
            </w:r>
          </w:p>
        </w:tc>
        <w:tc>
          <w:tcPr>
            <w:tcW w:w="2155" w:type="dxa"/>
            <w:shd w:val="clear" w:color="auto" w:fill="auto"/>
          </w:tcPr>
          <w:p w14:paraId="3BA68B59" w14:textId="45FA8967" w:rsidR="006D0E8C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>18%</w:t>
            </w:r>
          </w:p>
        </w:tc>
      </w:tr>
      <w:tr w:rsidR="00020BB4" w:rsidRPr="00D16FE2" w14:paraId="361F272D" w14:textId="77777777" w:rsidTr="007A54E0">
        <w:tc>
          <w:tcPr>
            <w:tcW w:w="2613" w:type="dxa"/>
          </w:tcPr>
          <w:p w14:paraId="125A9488" w14:textId="0B1A6896" w:rsidR="00020BB4" w:rsidRPr="00D16FE2" w:rsidRDefault="006D0E8C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Profit </w:t>
            </w:r>
            <w:r w:rsidR="00292E9C">
              <w:rPr>
                <w:rFonts w:ascii="Arial" w:hAnsi="Arial" w:cs="Arial"/>
                <w:b/>
                <w:sz w:val="20"/>
                <w:szCs w:val="20"/>
                <w:lang w:val="en-US"/>
              </w:rPr>
              <w:t>After Tax (PAT)</w:t>
            </w:r>
          </w:p>
        </w:tc>
        <w:tc>
          <w:tcPr>
            <w:tcW w:w="2207" w:type="dxa"/>
          </w:tcPr>
          <w:p w14:paraId="18E2929F" w14:textId="48BB7F58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20.5bn</w:t>
            </w:r>
          </w:p>
          <w:p w14:paraId="15B7EED1" w14:textId="1142A9DF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(US$ 5.6bn)</w:t>
            </w:r>
          </w:p>
        </w:tc>
        <w:tc>
          <w:tcPr>
            <w:tcW w:w="2381" w:type="dxa"/>
          </w:tcPr>
          <w:p w14:paraId="2B310BA1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18.7bn</w:t>
            </w:r>
          </w:p>
          <w:p w14:paraId="6E707F25" w14:textId="1397DA9C" w:rsidR="00020BB4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(US$ 5.1bn)</w:t>
            </w:r>
          </w:p>
        </w:tc>
        <w:tc>
          <w:tcPr>
            <w:tcW w:w="2155" w:type="dxa"/>
            <w:shd w:val="clear" w:color="auto" w:fill="auto"/>
          </w:tcPr>
          <w:p w14:paraId="6CCAAB6B" w14:textId="01496172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3E140C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020BB4" w:rsidRPr="00D16FE2" w14:paraId="0B649709" w14:textId="77777777" w:rsidTr="007A54E0">
        <w:tc>
          <w:tcPr>
            <w:tcW w:w="2613" w:type="dxa"/>
          </w:tcPr>
          <w:p w14:paraId="642EB433" w14:textId="1B9AAD4A" w:rsidR="00020BB4" w:rsidRPr="00D16FE2" w:rsidRDefault="00CB54E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PAT</w:t>
            </w:r>
            <w:r w:rsidR="00020BB4"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margin</w:t>
            </w:r>
          </w:p>
        </w:tc>
        <w:tc>
          <w:tcPr>
            <w:tcW w:w="2207" w:type="dxa"/>
          </w:tcPr>
          <w:p w14:paraId="6EC3F3F9" w14:textId="7E253D05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14.</w:t>
            </w:r>
            <w:r w:rsidR="001B2B70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  <w:tc>
          <w:tcPr>
            <w:tcW w:w="2381" w:type="dxa"/>
          </w:tcPr>
          <w:p w14:paraId="6E73836D" w14:textId="5DADF7C0" w:rsidR="00020BB4" w:rsidRPr="00D16FE2" w:rsidRDefault="004A59B1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13.6%</w:t>
            </w:r>
          </w:p>
        </w:tc>
        <w:tc>
          <w:tcPr>
            <w:tcW w:w="2155" w:type="dxa"/>
          </w:tcPr>
          <w:p w14:paraId="6085E30F" w14:textId="06FD291E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1B2B70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3E140C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 pt</w:t>
            </w:r>
          </w:p>
        </w:tc>
      </w:tr>
      <w:tr w:rsidR="00020BB4" w:rsidRPr="00D16FE2" w14:paraId="3439A48E" w14:textId="77777777" w:rsidTr="007A54E0">
        <w:tc>
          <w:tcPr>
            <w:tcW w:w="2613" w:type="dxa"/>
          </w:tcPr>
          <w:p w14:paraId="2D02ECEB" w14:textId="5F893889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Cash assets</w:t>
            </w:r>
          </w:p>
        </w:tc>
        <w:tc>
          <w:tcPr>
            <w:tcW w:w="2207" w:type="dxa"/>
          </w:tcPr>
          <w:p w14:paraId="568476A4" w14:textId="3D43B4E2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53.4bn</w:t>
            </w:r>
          </w:p>
          <w:p w14:paraId="2DB00F4C" w14:textId="2F281BCE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(US$ 14.6bn)</w:t>
            </w:r>
          </w:p>
        </w:tc>
        <w:tc>
          <w:tcPr>
            <w:tcW w:w="2381" w:type="dxa"/>
          </w:tcPr>
          <w:p w14:paraId="4D63171C" w14:textId="2F3EF673" w:rsidR="00020BB4" w:rsidRPr="00D16FE2" w:rsidRDefault="00020BB4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4</w:t>
            </w:r>
            <w:r w:rsidR="007869A5" w:rsidRPr="00D16FE2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7869A5" w:rsidRPr="00D16FE2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13AB6718" w14:textId="0E1C6F7F" w:rsidR="00020BB4" w:rsidRPr="00D16FE2" w:rsidRDefault="00020BB4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</w:t>
            </w:r>
            <w:r w:rsidR="007869A5" w:rsidRPr="00D16FE2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7869A5" w:rsidRPr="00D16FE2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bn)</w:t>
            </w:r>
          </w:p>
        </w:tc>
        <w:tc>
          <w:tcPr>
            <w:tcW w:w="2155" w:type="dxa"/>
          </w:tcPr>
          <w:p w14:paraId="319ECD60" w14:textId="6E6F330F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>13%</w:t>
            </w:r>
          </w:p>
        </w:tc>
      </w:tr>
      <w:tr w:rsidR="00020BB4" w:rsidRPr="00D16FE2" w14:paraId="4E2699B8" w14:textId="77777777" w:rsidTr="007A54E0">
        <w:tc>
          <w:tcPr>
            <w:tcW w:w="2613" w:type="dxa"/>
          </w:tcPr>
          <w:p w14:paraId="226ABCC5" w14:textId="3E5F0D2C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Employees at reporting date</w:t>
            </w:r>
          </w:p>
        </w:tc>
        <w:tc>
          <w:tcPr>
            <w:tcW w:w="2207" w:type="dxa"/>
            <w:shd w:val="clear" w:color="auto" w:fill="auto"/>
          </w:tcPr>
          <w:p w14:paraId="73D89B98" w14:textId="5325974A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121,22</w:t>
            </w:r>
            <w:r w:rsidR="00956DD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381" w:type="dxa"/>
          </w:tcPr>
          <w:p w14:paraId="57D601BD" w14:textId="7DAF8D37" w:rsidR="00020BB4" w:rsidRPr="00D16FE2" w:rsidRDefault="00020BB4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FC431D" w:rsidRPr="00D16FE2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792</w:t>
            </w:r>
          </w:p>
        </w:tc>
        <w:tc>
          <w:tcPr>
            <w:tcW w:w="2155" w:type="dxa"/>
          </w:tcPr>
          <w:p w14:paraId="480DA2AD" w14:textId="0D7B8C5E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</w:tbl>
    <w:p w14:paraId="39E3FDA3" w14:textId="77777777" w:rsidR="005D7D08" w:rsidRPr="00AF1F7C" w:rsidRDefault="005D7D08" w:rsidP="006208D1">
      <w:pPr>
        <w:spacing w:after="60" w:line="240" w:lineRule="auto"/>
        <w:rPr>
          <w:rFonts w:ascii="Arial" w:hAnsi="Arial" w:cs="Arial"/>
          <w:b/>
          <w:sz w:val="10"/>
          <w:szCs w:val="10"/>
          <w:lang w:val="en-US"/>
        </w:rPr>
      </w:pPr>
    </w:p>
    <w:p w14:paraId="7A862F3A" w14:textId="2D522196" w:rsidR="005D7D08" w:rsidRPr="00D3741F" w:rsidRDefault="006208D1" w:rsidP="006208D1">
      <w:pPr>
        <w:spacing w:after="0"/>
        <w:ind w:left="2160" w:firstLine="72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              </w:t>
      </w:r>
      <w:r w:rsidR="005D7D08" w:rsidRPr="00D3741F">
        <w:rPr>
          <w:rFonts w:ascii="Arial" w:hAnsi="Arial" w:cs="Arial"/>
          <w:b/>
          <w:lang w:val="en-US"/>
        </w:rPr>
        <w:t>Emirates</w:t>
      </w:r>
    </w:p>
    <w:tbl>
      <w:tblPr>
        <w:tblStyle w:val="TableGrid"/>
        <w:tblW w:w="9356" w:type="dxa"/>
        <w:tblInd w:w="-572" w:type="dxa"/>
        <w:tblLook w:val="04A0" w:firstRow="1" w:lastRow="0" w:firstColumn="1" w:lastColumn="0" w:noHBand="0" w:noVBand="1"/>
      </w:tblPr>
      <w:tblGrid>
        <w:gridCol w:w="2633"/>
        <w:gridCol w:w="2187"/>
        <w:gridCol w:w="2381"/>
        <w:gridCol w:w="2155"/>
      </w:tblGrid>
      <w:tr w:rsidR="00002C68" w:rsidRPr="00D16FE2" w14:paraId="74DCD4A2" w14:textId="77777777" w:rsidTr="00002C68">
        <w:tc>
          <w:tcPr>
            <w:tcW w:w="2633" w:type="dxa"/>
            <w:shd w:val="clear" w:color="auto" w:fill="FF0000"/>
          </w:tcPr>
          <w:p w14:paraId="6D559CE3" w14:textId="77777777" w:rsidR="00002C68" w:rsidRPr="00D16FE2" w:rsidRDefault="00002C68" w:rsidP="00002C6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187" w:type="dxa"/>
            <w:shd w:val="clear" w:color="auto" w:fill="FF0000"/>
          </w:tcPr>
          <w:p w14:paraId="0870982B" w14:textId="3526EBE1" w:rsidR="00002C68" w:rsidRPr="00D16FE2" w:rsidRDefault="004A59B1" w:rsidP="00002C6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2024-25</w:t>
            </w:r>
          </w:p>
        </w:tc>
        <w:tc>
          <w:tcPr>
            <w:tcW w:w="2381" w:type="dxa"/>
            <w:shd w:val="clear" w:color="auto" w:fill="FF0000"/>
          </w:tcPr>
          <w:p w14:paraId="56F6EE94" w14:textId="670C8CEB" w:rsidR="00002C68" w:rsidRPr="00D16FE2" w:rsidRDefault="004A59B1" w:rsidP="00002C68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2023-24</w:t>
            </w:r>
          </w:p>
        </w:tc>
        <w:tc>
          <w:tcPr>
            <w:tcW w:w="2155" w:type="dxa"/>
            <w:shd w:val="clear" w:color="auto" w:fill="FF0000"/>
          </w:tcPr>
          <w:p w14:paraId="73613FE3" w14:textId="583E4709" w:rsidR="00002C68" w:rsidRPr="00D16FE2" w:rsidRDefault="00002C68" w:rsidP="00002C6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Change</w:t>
            </w:r>
          </w:p>
        </w:tc>
      </w:tr>
      <w:tr w:rsidR="00020BB4" w:rsidRPr="00D16FE2" w14:paraId="01301CB7" w14:textId="77777777" w:rsidTr="00002C68">
        <w:tc>
          <w:tcPr>
            <w:tcW w:w="2633" w:type="dxa"/>
          </w:tcPr>
          <w:p w14:paraId="62888310" w14:textId="77777777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Revenue</w:t>
            </w:r>
          </w:p>
        </w:tc>
        <w:tc>
          <w:tcPr>
            <w:tcW w:w="2187" w:type="dxa"/>
          </w:tcPr>
          <w:p w14:paraId="36885CAC" w14:textId="2160C4A6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12</w:t>
            </w:r>
            <w:r w:rsidR="00FD6D0F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FD6D0F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18343C38" w14:textId="3F6B8205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(US$ 34.9bn)</w:t>
            </w:r>
          </w:p>
        </w:tc>
        <w:tc>
          <w:tcPr>
            <w:tcW w:w="2381" w:type="dxa"/>
          </w:tcPr>
          <w:p w14:paraId="067F87BE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121.2bn</w:t>
            </w:r>
          </w:p>
          <w:p w14:paraId="53392110" w14:textId="65872C7C" w:rsidR="00020BB4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(US$ 33.0bn)</w:t>
            </w:r>
          </w:p>
        </w:tc>
        <w:tc>
          <w:tcPr>
            <w:tcW w:w="2155" w:type="dxa"/>
          </w:tcPr>
          <w:p w14:paraId="0842AE94" w14:textId="57A435EF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D52F6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D26565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020BB4" w:rsidRPr="00D16FE2" w14:paraId="029E8953" w14:textId="77777777" w:rsidTr="00002C68">
        <w:tc>
          <w:tcPr>
            <w:tcW w:w="2633" w:type="dxa"/>
          </w:tcPr>
          <w:p w14:paraId="57BAE450" w14:textId="27486F44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EBITDA</w:t>
            </w:r>
          </w:p>
        </w:tc>
        <w:tc>
          <w:tcPr>
            <w:tcW w:w="2187" w:type="dxa"/>
          </w:tcPr>
          <w:p w14:paraId="79194EB6" w14:textId="4E7C0B5D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39.6bn</w:t>
            </w:r>
          </w:p>
          <w:p w14:paraId="37D5B086" w14:textId="1ACB35BE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(US$ 10.8bn)</w:t>
            </w:r>
          </w:p>
        </w:tc>
        <w:tc>
          <w:tcPr>
            <w:tcW w:w="2381" w:type="dxa"/>
          </w:tcPr>
          <w:p w14:paraId="68E0641E" w14:textId="5A274B20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37.6bn</w:t>
            </w:r>
          </w:p>
          <w:p w14:paraId="59D106DA" w14:textId="3210C4BD" w:rsidR="00020BB4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(US$ 10.2bn)</w:t>
            </w:r>
          </w:p>
        </w:tc>
        <w:tc>
          <w:tcPr>
            <w:tcW w:w="2155" w:type="dxa"/>
          </w:tcPr>
          <w:p w14:paraId="3FBE4D0C" w14:textId="4D2F92A2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5%</w:t>
            </w:r>
          </w:p>
        </w:tc>
      </w:tr>
      <w:tr w:rsidR="00CF41F3" w:rsidRPr="00D16FE2" w14:paraId="5760FBC8" w14:textId="77777777" w:rsidTr="00002C68">
        <w:tc>
          <w:tcPr>
            <w:tcW w:w="2633" w:type="dxa"/>
          </w:tcPr>
          <w:p w14:paraId="1C560858" w14:textId="49C23D90" w:rsidR="00CF41F3" w:rsidRPr="00D16FE2" w:rsidRDefault="00CF41F3" w:rsidP="00CF41F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Profit </w:t>
            </w:r>
            <w:r w:rsidR="00CB54E4"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efore </w:t>
            </w:r>
            <w:r w:rsidR="00CB54E4"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ax</w:t>
            </w:r>
            <w:r w:rsidR="00CB54E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(PBT)</w:t>
            </w:r>
          </w:p>
        </w:tc>
        <w:tc>
          <w:tcPr>
            <w:tcW w:w="2187" w:type="dxa"/>
          </w:tcPr>
          <w:p w14:paraId="51C02A02" w14:textId="090921D5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21.2bn</w:t>
            </w:r>
          </w:p>
          <w:p w14:paraId="2B8AD497" w14:textId="06D9ED7B" w:rsidR="00CF41F3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(US$ 5.8bn)</w:t>
            </w:r>
          </w:p>
        </w:tc>
        <w:tc>
          <w:tcPr>
            <w:tcW w:w="2381" w:type="dxa"/>
          </w:tcPr>
          <w:p w14:paraId="0E64AE02" w14:textId="5222ED93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17.7bn</w:t>
            </w:r>
          </w:p>
          <w:p w14:paraId="080A61D0" w14:textId="7E174FA8" w:rsidR="00CF41F3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(US$ 4.8bn)</w:t>
            </w:r>
          </w:p>
        </w:tc>
        <w:tc>
          <w:tcPr>
            <w:tcW w:w="2155" w:type="dxa"/>
          </w:tcPr>
          <w:p w14:paraId="11572632" w14:textId="0585E663" w:rsidR="00CF41F3" w:rsidRPr="00D16FE2" w:rsidRDefault="004D6C87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D52F6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CF41F3" w:rsidRPr="00D16FE2" w14:paraId="799DD21E" w14:textId="77777777" w:rsidTr="00002C68">
        <w:tc>
          <w:tcPr>
            <w:tcW w:w="2633" w:type="dxa"/>
          </w:tcPr>
          <w:p w14:paraId="2DCA4DC2" w14:textId="39D45170" w:rsidR="00CF41F3" w:rsidRPr="00D16FE2" w:rsidRDefault="00CF41F3" w:rsidP="00CF41F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Profit </w:t>
            </w:r>
            <w:r w:rsidR="00CB54E4">
              <w:rPr>
                <w:rFonts w:ascii="Arial" w:hAnsi="Arial" w:cs="Arial"/>
                <w:b/>
                <w:sz w:val="20"/>
                <w:szCs w:val="20"/>
                <w:lang w:val="en-US"/>
              </w:rPr>
              <w:t>After Tax (PAT)</w:t>
            </w:r>
          </w:p>
        </w:tc>
        <w:tc>
          <w:tcPr>
            <w:tcW w:w="2187" w:type="dxa"/>
          </w:tcPr>
          <w:p w14:paraId="576FADED" w14:textId="54553EE5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19.1 bn</w:t>
            </w:r>
          </w:p>
          <w:p w14:paraId="6F230A1D" w14:textId="178981D9" w:rsidR="00CF41F3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(US$ 5.2bn)</w:t>
            </w:r>
          </w:p>
        </w:tc>
        <w:tc>
          <w:tcPr>
            <w:tcW w:w="2381" w:type="dxa"/>
          </w:tcPr>
          <w:p w14:paraId="09FB86EF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17.2 bn</w:t>
            </w:r>
          </w:p>
          <w:p w14:paraId="0FBB5119" w14:textId="11743F6A" w:rsidR="00CF41F3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(US$ 4.7bn)</w:t>
            </w:r>
          </w:p>
        </w:tc>
        <w:tc>
          <w:tcPr>
            <w:tcW w:w="2155" w:type="dxa"/>
          </w:tcPr>
          <w:p w14:paraId="61EDC4A5" w14:textId="544D4844" w:rsidR="00CF41F3" w:rsidRPr="00D16FE2" w:rsidRDefault="004D6C87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9D52F6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CF41F3" w:rsidRPr="00D16FE2" w14:paraId="6C34DA3F" w14:textId="77777777" w:rsidTr="00002C68">
        <w:tc>
          <w:tcPr>
            <w:tcW w:w="2633" w:type="dxa"/>
          </w:tcPr>
          <w:p w14:paraId="3692C37B" w14:textId="24C6F6E5" w:rsidR="00CF41F3" w:rsidRPr="00D16FE2" w:rsidRDefault="00CF41F3" w:rsidP="00CF41F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="00CB54E4">
              <w:rPr>
                <w:rFonts w:ascii="Arial" w:hAnsi="Arial" w:cs="Arial"/>
                <w:b/>
                <w:sz w:val="20"/>
                <w:szCs w:val="20"/>
                <w:lang w:val="en-US"/>
              </w:rPr>
              <w:t>AT</w:t>
            </w: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margin</w:t>
            </w:r>
          </w:p>
        </w:tc>
        <w:tc>
          <w:tcPr>
            <w:tcW w:w="2187" w:type="dxa"/>
          </w:tcPr>
          <w:p w14:paraId="376225D1" w14:textId="75E22462" w:rsidR="00CF41F3" w:rsidRPr="00D16FE2" w:rsidRDefault="00D26565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14.9%</w:t>
            </w:r>
          </w:p>
        </w:tc>
        <w:tc>
          <w:tcPr>
            <w:tcW w:w="2381" w:type="dxa"/>
          </w:tcPr>
          <w:p w14:paraId="73325647" w14:textId="161CCEEB" w:rsidR="00CF41F3" w:rsidRPr="00D16FE2" w:rsidRDefault="004A59B1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14.2%</w:t>
            </w:r>
          </w:p>
        </w:tc>
        <w:tc>
          <w:tcPr>
            <w:tcW w:w="2155" w:type="dxa"/>
          </w:tcPr>
          <w:p w14:paraId="1539F9E7" w14:textId="33DA4247" w:rsidR="00CF41F3" w:rsidRPr="00D16FE2" w:rsidRDefault="004D6C87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  <w:r w:rsidR="009D52F6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 pt</w:t>
            </w:r>
          </w:p>
        </w:tc>
      </w:tr>
      <w:tr w:rsidR="00CF41F3" w:rsidRPr="00D16FE2" w14:paraId="5E9DE238" w14:textId="77777777" w:rsidTr="00002C68">
        <w:tc>
          <w:tcPr>
            <w:tcW w:w="2633" w:type="dxa"/>
          </w:tcPr>
          <w:p w14:paraId="42A5A018" w14:textId="0C8751F0" w:rsidR="00CF41F3" w:rsidRPr="00D16FE2" w:rsidRDefault="00CF41F3" w:rsidP="00CF41F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Cash assets</w:t>
            </w:r>
          </w:p>
        </w:tc>
        <w:tc>
          <w:tcPr>
            <w:tcW w:w="2187" w:type="dxa"/>
          </w:tcPr>
          <w:p w14:paraId="778C3FDE" w14:textId="5870019B" w:rsidR="00D26565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49.7bn</w:t>
            </w:r>
          </w:p>
          <w:p w14:paraId="5974E92D" w14:textId="0CAF3C21" w:rsidR="00CF41F3" w:rsidRPr="00D16FE2" w:rsidRDefault="00D26565" w:rsidP="00D2656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(US$ 13.5bn)</w:t>
            </w:r>
          </w:p>
        </w:tc>
        <w:tc>
          <w:tcPr>
            <w:tcW w:w="2381" w:type="dxa"/>
          </w:tcPr>
          <w:p w14:paraId="616A29C8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42.9bn</w:t>
            </w:r>
          </w:p>
          <w:p w14:paraId="3710B2A6" w14:textId="40D1C775" w:rsidR="00CF41F3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(US$ 11.7bn)</w:t>
            </w:r>
          </w:p>
        </w:tc>
        <w:tc>
          <w:tcPr>
            <w:tcW w:w="2155" w:type="dxa"/>
          </w:tcPr>
          <w:p w14:paraId="1BC13869" w14:textId="05EEB80E" w:rsidR="00CF41F3" w:rsidRPr="00D16FE2" w:rsidRDefault="004D6C87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9D52F6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CF41F3" w:rsidRPr="00D16FE2" w14:paraId="46E74EFE" w14:textId="77777777" w:rsidTr="00002C68">
        <w:tc>
          <w:tcPr>
            <w:tcW w:w="2633" w:type="dxa"/>
          </w:tcPr>
          <w:p w14:paraId="69FC6285" w14:textId="7D08C7A6" w:rsidR="00CF41F3" w:rsidRPr="00D16FE2" w:rsidRDefault="00CF41F3" w:rsidP="00CF41F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Passengers carried </w:t>
            </w:r>
          </w:p>
        </w:tc>
        <w:tc>
          <w:tcPr>
            <w:tcW w:w="2187" w:type="dxa"/>
            <w:shd w:val="clear" w:color="auto" w:fill="auto"/>
          </w:tcPr>
          <w:p w14:paraId="125C82E7" w14:textId="1A4399DD" w:rsidR="00CF41F3" w:rsidRPr="00D16FE2" w:rsidRDefault="00D26565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53.7m</w:t>
            </w:r>
          </w:p>
        </w:tc>
        <w:tc>
          <w:tcPr>
            <w:tcW w:w="2381" w:type="dxa"/>
          </w:tcPr>
          <w:p w14:paraId="6D95805F" w14:textId="16ABC4A7" w:rsidR="00CF41F3" w:rsidRPr="00D16FE2" w:rsidRDefault="004A59B1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51.9m</w:t>
            </w:r>
          </w:p>
        </w:tc>
        <w:tc>
          <w:tcPr>
            <w:tcW w:w="2155" w:type="dxa"/>
            <w:shd w:val="clear" w:color="auto" w:fill="auto"/>
          </w:tcPr>
          <w:p w14:paraId="36DFE880" w14:textId="32179AE6" w:rsidR="00CF41F3" w:rsidRPr="00D16FE2" w:rsidRDefault="004D6C87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3%</w:t>
            </w:r>
          </w:p>
        </w:tc>
      </w:tr>
      <w:tr w:rsidR="00CF41F3" w:rsidRPr="00D16FE2" w14:paraId="6E54CB83" w14:textId="77777777" w:rsidTr="00002C68">
        <w:tc>
          <w:tcPr>
            <w:tcW w:w="2633" w:type="dxa"/>
          </w:tcPr>
          <w:p w14:paraId="32CE449C" w14:textId="77777777" w:rsidR="00CF41F3" w:rsidRPr="00D16FE2" w:rsidRDefault="00CF41F3" w:rsidP="00CF41F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Seat factor</w:t>
            </w:r>
          </w:p>
        </w:tc>
        <w:tc>
          <w:tcPr>
            <w:tcW w:w="2187" w:type="dxa"/>
            <w:shd w:val="clear" w:color="auto" w:fill="auto"/>
          </w:tcPr>
          <w:p w14:paraId="2E2AE273" w14:textId="5D91F371" w:rsidR="00CF41F3" w:rsidRPr="00D16FE2" w:rsidRDefault="00D26565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78.9%</w:t>
            </w:r>
          </w:p>
        </w:tc>
        <w:tc>
          <w:tcPr>
            <w:tcW w:w="2381" w:type="dxa"/>
          </w:tcPr>
          <w:p w14:paraId="66E82078" w14:textId="31A5C7BE" w:rsidR="00CF41F3" w:rsidRPr="00D16FE2" w:rsidRDefault="004A59B1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79.9%</w:t>
            </w:r>
          </w:p>
        </w:tc>
        <w:tc>
          <w:tcPr>
            <w:tcW w:w="2155" w:type="dxa"/>
            <w:shd w:val="clear" w:color="auto" w:fill="auto"/>
          </w:tcPr>
          <w:p w14:paraId="7014F054" w14:textId="24D7B60B" w:rsidR="00CF41F3" w:rsidRPr="00D16FE2" w:rsidRDefault="009F6ABB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-1.0</w:t>
            </w:r>
            <w:r w:rsidR="009D52F6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 pt</w:t>
            </w:r>
          </w:p>
        </w:tc>
      </w:tr>
      <w:tr w:rsidR="00CF41F3" w:rsidRPr="00D16FE2" w14:paraId="21EBE829" w14:textId="77777777" w:rsidTr="00002C68">
        <w:tc>
          <w:tcPr>
            <w:tcW w:w="2633" w:type="dxa"/>
          </w:tcPr>
          <w:p w14:paraId="79FFC44A" w14:textId="39701C19" w:rsidR="00CF41F3" w:rsidRPr="00D16FE2" w:rsidRDefault="00CF41F3" w:rsidP="004A59B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Cargo carried</w:t>
            </w:r>
          </w:p>
        </w:tc>
        <w:tc>
          <w:tcPr>
            <w:tcW w:w="2187" w:type="dxa"/>
            <w:shd w:val="clear" w:color="auto" w:fill="auto"/>
          </w:tcPr>
          <w:p w14:paraId="641A33EE" w14:textId="16A76712" w:rsidR="00CF41F3" w:rsidRPr="00D16FE2" w:rsidRDefault="00D26565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2.3m </w:t>
            </w:r>
            <w:proofErr w:type="spellStart"/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tonnes</w:t>
            </w:r>
            <w:proofErr w:type="spellEnd"/>
          </w:p>
        </w:tc>
        <w:tc>
          <w:tcPr>
            <w:tcW w:w="2381" w:type="dxa"/>
          </w:tcPr>
          <w:p w14:paraId="18876A31" w14:textId="6DF73F8C" w:rsidR="00CF41F3" w:rsidRPr="00D16FE2" w:rsidRDefault="004A59B1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2.2m </w:t>
            </w:r>
            <w:proofErr w:type="spellStart"/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tonnes</w:t>
            </w:r>
            <w:proofErr w:type="spellEnd"/>
          </w:p>
        </w:tc>
        <w:tc>
          <w:tcPr>
            <w:tcW w:w="2155" w:type="dxa"/>
            <w:shd w:val="clear" w:color="auto" w:fill="auto"/>
          </w:tcPr>
          <w:p w14:paraId="305AAEAD" w14:textId="2813E9D0" w:rsidR="00CF41F3" w:rsidRPr="00D16FE2" w:rsidRDefault="004D6C87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7%</w:t>
            </w:r>
          </w:p>
        </w:tc>
      </w:tr>
      <w:tr w:rsidR="00CF41F3" w:rsidRPr="00D16FE2" w14:paraId="72D8F177" w14:textId="77777777" w:rsidTr="00002C68">
        <w:tc>
          <w:tcPr>
            <w:tcW w:w="2633" w:type="dxa"/>
          </w:tcPr>
          <w:p w14:paraId="7236210B" w14:textId="77777777" w:rsidR="00CF41F3" w:rsidRPr="00D16FE2" w:rsidRDefault="00CF41F3" w:rsidP="00CF41F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Overall capacity</w:t>
            </w:r>
          </w:p>
        </w:tc>
        <w:tc>
          <w:tcPr>
            <w:tcW w:w="2187" w:type="dxa"/>
          </w:tcPr>
          <w:p w14:paraId="219E8D06" w14:textId="3B137664" w:rsidR="00CF41F3" w:rsidRPr="00D16FE2" w:rsidRDefault="00D26565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60.0bn ATKMs</w:t>
            </w:r>
          </w:p>
        </w:tc>
        <w:tc>
          <w:tcPr>
            <w:tcW w:w="2381" w:type="dxa"/>
          </w:tcPr>
          <w:p w14:paraId="3F13D1C1" w14:textId="3AD07A05" w:rsidR="00CF41F3" w:rsidRPr="00D16FE2" w:rsidRDefault="004A59B1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57.7bn ATKMs</w:t>
            </w:r>
          </w:p>
        </w:tc>
        <w:tc>
          <w:tcPr>
            <w:tcW w:w="2155" w:type="dxa"/>
          </w:tcPr>
          <w:p w14:paraId="1A84C727" w14:textId="7FDFFA8F" w:rsidR="00CF41F3" w:rsidRPr="00D16FE2" w:rsidRDefault="004D6C87" w:rsidP="00CF41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827BC8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4A59B1" w:rsidRPr="00D16FE2" w14:paraId="75E36843" w14:textId="77777777" w:rsidTr="00002C68">
        <w:tc>
          <w:tcPr>
            <w:tcW w:w="2633" w:type="dxa"/>
          </w:tcPr>
          <w:p w14:paraId="07B45B51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Available seat kms</w:t>
            </w:r>
          </w:p>
        </w:tc>
        <w:tc>
          <w:tcPr>
            <w:tcW w:w="2187" w:type="dxa"/>
          </w:tcPr>
          <w:p w14:paraId="2D1FFA49" w14:textId="3145F2E2" w:rsidR="004A59B1" w:rsidRPr="00D16FE2" w:rsidRDefault="00D26565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359.</w:t>
            </w:r>
            <w:r w:rsidR="00587F3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 ASKMs</w:t>
            </w:r>
          </w:p>
        </w:tc>
        <w:tc>
          <w:tcPr>
            <w:tcW w:w="2381" w:type="dxa"/>
          </w:tcPr>
          <w:p w14:paraId="44470300" w14:textId="2208485B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344.7bn ASKMs</w:t>
            </w:r>
            <w:r w:rsidRPr="00D16FE2" w:rsidDel="00223AB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55" w:type="dxa"/>
          </w:tcPr>
          <w:p w14:paraId="05C51C82" w14:textId="5AB4F128" w:rsidR="004A59B1" w:rsidRPr="00D16FE2" w:rsidRDefault="004D6C87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4%</w:t>
            </w:r>
          </w:p>
        </w:tc>
      </w:tr>
      <w:tr w:rsidR="004A59B1" w:rsidRPr="00D16FE2" w14:paraId="0564BBEB" w14:textId="77777777" w:rsidTr="00002C68">
        <w:tc>
          <w:tcPr>
            <w:tcW w:w="2633" w:type="dxa"/>
          </w:tcPr>
          <w:p w14:paraId="3023C5A8" w14:textId="3B998B71" w:rsidR="004A59B1" w:rsidRPr="00D16FE2" w:rsidRDefault="004A59B1" w:rsidP="004A59B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Aircraft (number)</w:t>
            </w:r>
          </w:p>
        </w:tc>
        <w:tc>
          <w:tcPr>
            <w:tcW w:w="2187" w:type="dxa"/>
          </w:tcPr>
          <w:p w14:paraId="6762867C" w14:textId="3DAE0353" w:rsidR="004A59B1" w:rsidRPr="00D16FE2" w:rsidRDefault="00D26565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260</w:t>
            </w:r>
          </w:p>
        </w:tc>
        <w:tc>
          <w:tcPr>
            <w:tcW w:w="2381" w:type="dxa"/>
          </w:tcPr>
          <w:p w14:paraId="1E81A8B5" w14:textId="6F468414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260</w:t>
            </w:r>
          </w:p>
        </w:tc>
        <w:tc>
          <w:tcPr>
            <w:tcW w:w="2155" w:type="dxa"/>
          </w:tcPr>
          <w:p w14:paraId="06EE7755" w14:textId="7250B9D6" w:rsidR="004A59B1" w:rsidRPr="00D16FE2" w:rsidRDefault="009F6ABB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4A59B1" w:rsidRPr="00D16FE2" w14:paraId="5C872E93" w14:textId="77777777" w:rsidTr="00002C68">
        <w:tc>
          <w:tcPr>
            <w:tcW w:w="2633" w:type="dxa"/>
          </w:tcPr>
          <w:p w14:paraId="0489D727" w14:textId="4EE6B103" w:rsidR="004A59B1" w:rsidRPr="00D16FE2" w:rsidRDefault="004A59B1" w:rsidP="004A59B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Employees at reporting date</w:t>
            </w:r>
          </w:p>
        </w:tc>
        <w:tc>
          <w:tcPr>
            <w:tcW w:w="2187" w:type="dxa"/>
          </w:tcPr>
          <w:p w14:paraId="370FB029" w14:textId="0E949687" w:rsidR="004A59B1" w:rsidRPr="00D16FE2" w:rsidRDefault="00D26565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69,465</w:t>
            </w:r>
          </w:p>
        </w:tc>
        <w:tc>
          <w:tcPr>
            <w:tcW w:w="2381" w:type="dxa"/>
          </w:tcPr>
          <w:p w14:paraId="6B60024E" w14:textId="4E42A469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63,466</w:t>
            </w:r>
          </w:p>
        </w:tc>
        <w:tc>
          <w:tcPr>
            <w:tcW w:w="2155" w:type="dxa"/>
          </w:tcPr>
          <w:p w14:paraId="622FBD89" w14:textId="5B12D2E5" w:rsidR="004A59B1" w:rsidRPr="00D16FE2" w:rsidRDefault="004D6C87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9%</w:t>
            </w:r>
          </w:p>
        </w:tc>
      </w:tr>
    </w:tbl>
    <w:p w14:paraId="49129644" w14:textId="296B9327" w:rsidR="00AD30B7" w:rsidRPr="006A0EBB" w:rsidRDefault="00AD30B7" w:rsidP="003A3B05">
      <w:pPr>
        <w:spacing w:after="60" w:line="240" w:lineRule="auto"/>
        <w:jc w:val="center"/>
        <w:rPr>
          <w:rFonts w:ascii="Arial" w:hAnsi="Arial" w:cs="Arial"/>
          <w:b/>
          <w:sz w:val="4"/>
          <w:szCs w:val="4"/>
          <w:lang w:val="en-US"/>
        </w:rPr>
      </w:pPr>
    </w:p>
    <w:p w14:paraId="691B98E0" w14:textId="42DF4F4F" w:rsidR="007F277C" w:rsidRDefault="006208D1" w:rsidP="006208D1">
      <w:pPr>
        <w:spacing w:after="0"/>
        <w:ind w:left="2880" w:firstLine="72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    </w:t>
      </w:r>
      <w:r w:rsidR="005D7D08" w:rsidRPr="00D3741F">
        <w:rPr>
          <w:rFonts w:ascii="Arial" w:hAnsi="Arial" w:cs="Arial"/>
          <w:b/>
          <w:lang w:val="en-US"/>
        </w:rPr>
        <w:t>dnata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598"/>
        <w:gridCol w:w="2222"/>
        <w:gridCol w:w="2381"/>
        <w:gridCol w:w="2155"/>
      </w:tblGrid>
      <w:tr w:rsidR="009E39F3" w:rsidRPr="00D16FE2" w14:paraId="24AE6B4B" w14:textId="77777777" w:rsidTr="00C552AB">
        <w:tc>
          <w:tcPr>
            <w:tcW w:w="2598" w:type="dxa"/>
            <w:shd w:val="clear" w:color="auto" w:fill="17365D" w:themeFill="text2" w:themeFillShade="BF"/>
          </w:tcPr>
          <w:p w14:paraId="62C4B1F9" w14:textId="77777777" w:rsidR="009E39F3" w:rsidRPr="00D16FE2" w:rsidRDefault="009E39F3" w:rsidP="004667F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222" w:type="dxa"/>
            <w:shd w:val="clear" w:color="auto" w:fill="17365D" w:themeFill="text2" w:themeFillShade="BF"/>
          </w:tcPr>
          <w:p w14:paraId="2EEC8D2D" w14:textId="3B0595A1" w:rsidR="009E39F3" w:rsidRPr="00D16FE2" w:rsidRDefault="004A59B1" w:rsidP="004667F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2024-25</w:t>
            </w:r>
          </w:p>
        </w:tc>
        <w:tc>
          <w:tcPr>
            <w:tcW w:w="2381" w:type="dxa"/>
            <w:shd w:val="clear" w:color="auto" w:fill="17365D" w:themeFill="text2" w:themeFillShade="BF"/>
          </w:tcPr>
          <w:p w14:paraId="43F0CA85" w14:textId="4700157E" w:rsidR="009E39F3" w:rsidRPr="00D16FE2" w:rsidRDefault="004A59B1" w:rsidP="004667F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2023-24</w:t>
            </w:r>
          </w:p>
        </w:tc>
        <w:tc>
          <w:tcPr>
            <w:tcW w:w="2155" w:type="dxa"/>
            <w:shd w:val="clear" w:color="auto" w:fill="17365D" w:themeFill="text2" w:themeFillShade="BF"/>
          </w:tcPr>
          <w:p w14:paraId="07961BA0" w14:textId="77777777" w:rsidR="009E39F3" w:rsidRPr="00D16FE2" w:rsidRDefault="009E39F3" w:rsidP="004667F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Change</w:t>
            </w:r>
          </w:p>
        </w:tc>
      </w:tr>
      <w:tr w:rsidR="00020BB4" w:rsidRPr="00D16FE2" w14:paraId="73DB3314" w14:textId="77777777" w:rsidTr="00C552AB">
        <w:tc>
          <w:tcPr>
            <w:tcW w:w="2598" w:type="dxa"/>
          </w:tcPr>
          <w:p w14:paraId="5256EF7E" w14:textId="77777777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Revenue</w:t>
            </w:r>
          </w:p>
        </w:tc>
        <w:tc>
          <w:tcPr>
            <w:tcW w:w="2222" w:type="dxa"/>
          </w:tcPr>
          <w:p w14:paraId="7D50122D" w14:textId="486F2744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21.</w:t>
            </w:r>
            <w:r w:rsidR="008D4B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4FFF9BC5" w14:textId="19A57426" w:rsidR="00020BB4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(US$ 5.8bn)</w:t>
            </w:r>
          </w:p>
        </w:tc>
        <w:tc>
          <w:tcPr>
            <w:tcW w:w="2381" w:type="dxa"/>
          </w:tcPr>
          <w:p w14:paraId="1335643E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19.2bn</w:t>
            </w:r>
          </w:p>
          <w:p w14:paraId="6CCEE80E" w14:textId="02536A48" w:rsidR="00020BB4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(US$ 5.2bn)</w:t>
            </w:r>
          </w:p>
        </w:tc>
        <w:tc>
          <w:tcPr>
            <w:tcW w:w="2155" w:type="dxa"/>
          </w:tcPr>
          <w:p w14:paraId="58A9597F" w14:textId="11543664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827BC8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020BB4" w:rsidRPr="00D16FE2" w14:paraId="307B7260" w14:textId="77777777" w:rsidTr="00C552AB">
        <w:tc>
          <w:tcPr>
            <w:tcW w:w="2598" w:type="dxa"/>
          </w:tcPr>
          <w:p w14:paraId="557EAEAD" w14:textId="00462AD9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EBITDA</w:t>
            </w:r>
          </w:p>
        </w:tc>
        <w:tc>
          <w:tcPr>
            <w:tcW w:w="2222" w:type="dxa"/>
          </w:tcPr>
          <w:p w14:paraId="118B3191" w14:textId="0BAC3957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2.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78000B38" w14:textId="194B537D" w:rsidR="00020BB4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(US$ 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704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m)</w:t>
            </w:r>
          </w:p>
        </w:tc>
        <w:tc>
          <w:tcPr>
            <w:tcW w:w="2381" w:type="dxa"/>
          </w:tcPr>
          <w:p w14:paraId="2EC051EA" w14:textId="370EEA82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2.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34BB6485" w14:textId="32058436" w:rsidR="00020BB4" w:rsidRPr="00D16FE2" w:rsidRDefault="009F6ABB" w:rsidP="00AE5AA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(US$ 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639m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155" w:type="dxa"/>
          </w:tcPr>
          <w:p w14:paraId="140C21DA" w14:textId="2002D717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5F78C7" w:rsidRPr="00D16FE2" w14:paraId="0EA1EB8E" w14:textId="77777777" w:rsidTr="00C552AB">
        <w:tc>
          <w:tcPr>
            <w:tcW w:w="2598" w:type="dxa"/>
          </w:tcPr>
          <w:p w14:paraId="16D69DCB" w14:textId="019CA750" w:rsidR="005F78C7" w:rsidRPr="00D16FE2" w:rsidRDefault="000D4B26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Profit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efore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ax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(PBT)</w:t>
            </w:r>
          </w:p>
        </w:tc>
        <w:tc>
          <w:tcPr>
            <w:tcW w:w="2222" w:type="dxa"/>
          </w:tcPr>
          <w:p w14:paraId="6E4706F2" w14:textId="1964DC2B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1.6bn</w:t>
            </w:r>
          </w:p>
          <w:p w14:paraId="42703988" w14:textId="6BFFA919" w:rsidR="005F78C7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(US$ 430m)</w:t>
            </w:r>
          </w:p>
        </w:tc>
        <w:tc>
          <w:tcPr>
            <w:tcW w:w="2381" w:type="dxa"/>
          </w:tcPr>
          <w:p w14:paraId="36212865" w14:textId="0CEC68F2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AED 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bn</w:t>
            </w:r>
          </w:p>
          <w:p w14:paraId="665BE681" w14:textId="02E9753A" w:rsidR="005F78C7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(US$ </w:t>
            </w:r>
            <w:r w:rsidR="00AE5AAF">
              <w:rPr>
                <w:rFonts w:ascii="Arial" w:hAnsi="Arial" w:cs="Arial"/>
                <w:sz w:val="20"/>
                <w:szCs w:val="20"/>
                <w:lang w:val="en-US"/>
              </w:rPr>
              <w:t>422m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155" w:type="dxa"/>
          </w:tcPr>
          <w:p w14:paraId="6EA6C35E" w14:textId="1044D3B1" w:rsidR="005F78C7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827BC8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020BB4" w:rsidRPr="00D16FE2" w14:paraId="59803BB9" w14:textId="77777777" w:rsidTr="00C552AB">
        <w:tc>
          <w:tcPr>
            <w:tcW w:w="2598" w:type="dxa"/>
          </w:tcPr>
          <w:p w14:paraId="3B436D38" w14:textId="30076A5E" w:rsidR="00020BB4" w:rsidRPr="00D16FE2" w:rsidRDefault="005F78C7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Profit </w:t>
            </w:r>
            <w:r w:rsidR="000D4B26">
              <w:rPr>
                <w:rFonts w:ascii="Arial" w:hAnsi="Arial" w:cs="Arial"/>
                <w:b/>
                <w:sz w:val="20"/>
                <w:szCs w:val="20"/>
                <w:lang w:val="en-US"/>
              </w:rPr>
              <w:t>After Tax (PAT)</w:t>
            </w:r>
          </w:p>
        </w:tc>
        <w:tc>
          <w:tcPr>
            <w:tcW w:w="2222" w:type="dxa"/>
          </w:tcPr>
          <w:p w14:paraId="1F763EF7" w14:textId="77777777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1.4bn</w:t>
            </w:r>
          </w:p>
          <w:p w14:paraId="38FC13AE" w14:textId="7EB52927" w:rsidR="00020BB4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(US$ 381m)</w:t>
            </w:r>
          </w:p>
        </w:tc>
        <w:tc>
          <w:tcPr>
            <w:tcW w:w="2381" w:type="dxa"/>
          </w:tcPr>
          <w:p w14:paraId="5BA3D46E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1.4bn</w:t>
            </w:r>
          </w:p>
          <w:p w14:paraId="456C7BB8" w14:textId="371958FA" w:rsidR="00020BB4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(US$ 387m)</w:t>
            </w:r>
          </w:p>
        </w:tc>
        <w:tc>
          <w:tcPr>
            <w:tcW w:w="2155" w:type="dxa"/>
          </w:tcPr>
          <w:p w14:paraId="6DD32D5D" w14:textId="6B4FE750" w:rsidR="00020BB4" w:rsidRPr="00D16FE2" w:rsidRDefault="00D16FE2" w:rsidP="00D16FE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3C183E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020BB4" w:rsidRPr="00D16FE2" w14:paraId="463F9F65" w14:textId="77777777" w:rsidTr="00C552AB">
        <w:tc>
          <w:tcPr>
            <w:tcW w:w="2598" w:type="dxa"/>
          </w:tcPr>
          <w:p w14:paraId="27801AA0" w14:textId="4084E07E" w:rsidR="00020BB4" w:rsidRPr="00D16FE2" w:rsidRDefault="000D4B26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PAT margin</w:t>
            </w:r>
          </w:p>
        </w:tc>
        <w:tc>
          <w:tcPr>
            <w:tcW w:w="2222" w:type="dxa"/>
          </w:tcPr>
          <w:p w14:paraId="788A2D9C" w14:textId="431E7D26" w:rsidR="00020BB4" w:rsidRPr="00D16FE2" w:rsidRDefault="009F6ABB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6.6%</w:t>
            </w:r>
          </w:p>
        </w:tc>
        <w:tc>
          <w:tcPr>
            <w:tcW w:w="2381" w:type="dxa"/>
          </w:tcPr>
          <w:p w14:paraId="6804B06E" w14:textId="77B7C3D1" w:rsidR="00020BB4" w:rsidRPr="00D16FE2" w:rsidRDefault="004A59B1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7.4%</w:t>
            </w:r>
          </w:p>
        </w:tc>
        <w:tc>
          <w:tcPr>
            <w:tcW w:w="2155" w:type="dxa"/>
          </w:tcPr>
          <w:p w14:paraId="16F1686B" w14:textId="7369D5C1" w:rsidR="00020BB4" w:rsidRPr="00D16FE2" w:rsidRDefault="00D16FE2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-0.8</w:t>
            </w:r>
            <w:r w:rsidR="003C183E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 pt</w:t>
            </w:r>
          </w:p>
        </w:tc>
      </w:tr>
      <w:tr w:rsidR="00020BB4" w:rsidRPr="00D16FE2" w14:paraId="7D9B38D0" w14:textId="77777777" w:rsidTr="00C552AB">
        <w:tc>
          <w:tcPr>
            <w:tcW w:w="2598" w:type="dxa"/>
          </w:tcPr>
          <w:p w14:paraId="11D2CD52" w14:textId="03219D3B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Cash assets</w:t>
            </w:r>
          </w:p>
        </w:tc>
        <w:tc>
          <w:tcPr>
            <w:tcW w:w="2222" w:type="dxa"/>
          </w:tcPr>
          <w:p w14:paraId="68027B9E" w14:textId="6A440A8C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3.7bn</w:t>
            </w:r>
          </w:p>
          <w:p w14:paraId="3CC8728A" w14:textId="22CA9CBC" w:rsidR="00020BB4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(US$ 1.0bn)</w:t>
            </w:r>
          </w:p>
        </w:tc>
        <w:tc>
          <w:tcPr>
            <w:tcW w:w="2381" w:type="dxa"/>
          </w:tcPr>
          <w:p w14:paraId="707B8518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4.2bn</w:t>
            </w:r>
          </w:p>
          <w:p w14:paraId="310D30A0" w14:textId="4DADF037" w:rsidR="00020BB4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(US$ 1.1bn)</w:t>
            </w:r>
          </w:p>
        </w:tc>
        <w:tc>
          <w:tcPr>
            <w:tcW w:w="2155" w:type="dxa"/>
          </w:tcPr>
          <w:p w14:paraId="620F3CC5" w14:textId="5D41F358" w:rsidR="00020BB4" w:rsidRPr="00D16FE2" w:rsidRDefault="00D16FE2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-11%</w:t>
            </w:r>
          </w:p>
        </w:tc>
      </w:tr>
      <w:tr w:rsidR="00020BB4" w:rsidRPr="00D16FE2" w14:paraId="25609CD2" w14:textId="77777777" w:rsidTr="00C552AB">
        <w:tc>
          <w:tcPr>
            <w:tcW w:w="2598" w:type="dxa"/>
            <w:shd w:val="clear" w:color="auto" w:fill="auto"/>
          </w:tcPr>
          <w:p w14:paraId="46DF8F4E" w14:textId="5716E807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Aircraft turns handled</w:t>
            </w:r>
          </w:p>
        </w:tc>
        <w:tc>
          <w:tcPr>
            <w:tcW w:w="2222" w:type="dxa"/>
            <w:shd w:val="clear" w:color="auto" w:fill="auto"/>
          </w:tcPr>
          <w:p w14:paraId="0989740A" w14:textId="5C7E139F" w:rsidR="00020BB4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794,091</w:t>
            </w:r>
          </w:p>
        </w:tc>
        <w:tc>
          <w:tcPr>
            <w:tcW w:w="2381" w:type="dxa"/>
          </w:tcPr>
          <w:p w14:paraId="793548CB" w14:textId="31BDA000" w:rsidR="00020BB4" w:rsidRPr="00D16FE2" w:rsidRDefault="004A59B1" w:rsidP="004A59B1">
            <w:pPr>
              <w:tabs>
                <w:tab w:val="center" w:pos="1003"/>
                <w:tab w:val="right" w:pos="2006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778,026</w:t>
            </w:r>
          </w:p>
        </w:tc>
        <w:tc>
          <w:tcPr>
            <w:tcW w:w="2155" w:type="dxa"/>
            <w:shd w:val="clear" w:color="auto" w:fill="auto"/>
          </w:tcPr>
          <w:p w14:paraId="0C36978C" w14:textId="09D4E7F7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2%</w:t>
            </w:r>
          </w:p>
        </w:tc>
      </w:tr>
      <w:tr w:rsidR="00020BB4" w:rsidRPr="00D16FE2" w14:paraId="249779CE" w14:textId="77777777" w:rsidTr="00C552AB">
        <w:tc>
          <w:tcPr>
            <w:tcW w:w="2598" w:type="dxa"/>
          </w:tcPr>
          <w:p w14:paraId="18B26AF9" w14:textId="6237E7C8" w:rsidR="00020BB4" w:rsidRPr="00D16FE2" w:rsidRDefault="00020BB4" w:rsidP="004A59B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Cargo handled</w:t>
            </w:r>
          </w:p>
        </w:tc>
        <w:tc>
          <w:tcPr>
            <w:tcW w:w="2222" w:type="dxa"/>
          </w:tcPr>
          <w:p w14:paraId="0FBE8F01" w14:textId="09913F2E" w:rsidR="00020BB4" w:rsidRPr="00D16FE2" w:rsidRDefault="009F6ABB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3.1m </w:t>
            </w:r>
            <w:proofErr w:type="spellStart"/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tonnes</w:t>
            </w:r>
            <w:proofErr w:type="spellEnd"/>
          </w:p>
        </w:tc>
        <w:tc>
          <w:tcPr>
            <w:tcW w:w="2381" w:type="dxa"/>
          </w:tcPr>
          <w:p w14:paraId="1C80C3DA" w14:textId="66D8419F" w:rsidR="00020BB4" w:rsidRPr="00D16FE2" w:rsidRDefault="004A59B1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 xml:space="preserve">2.9m </w:t>
            </w:r>
            <w:proofErr w:type="spellStart"/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tonnes</w:t>
            </w:r>
            <w:proofErr w:type="spellEnd"/>
          </w:p>
        </w:tc>
        <w:tc>
          <w:tcPr>
            <w:tcW w:w="2155" w:type="dxa"/>
          </w:tcPr>
          <w:p w14:paraId="12E6354D" w14:textId="1ED1681B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9%</w:t>
            </w:r>
          </w:p>
        </w:tc>
      </w:tr>
      <w:tr w:rsidR="00020BB4" w:rsidRPr="00D16FE2" w14:paraId="1ADE4546" w14:textId="77777777" w:rsidTr="00C552AB">
        <w:tc>
          <w:tcPr>
            <w:tcW w:w="2598" w:type="dxa"/>
          </w:tcPr>
          <w:p w14:paraId="62289B77" w14:textId="77777777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Meals uplifted</w:t>
            </w:r>
          </w:p>
        </w:tc>
        <w:tc>
          <w:tcPr>
            <w:tcW w:w="2222" w:type="dxa"/>
          </w:tcPr>
          <w:p w14:paraId="4AE116F2" w14:textId="624D6DF3" w:rsidR="00020BB4" w:rsidRPr="00D16FE2" w:rsidRDefault="009F6ABB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956DD7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956DD7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2381" w:type="dxa"/>
          </w:tcPr>
          <w:p w14:paraId="383A1F47" w14:textId="48923AD4" w:rsidR="00020BB4" w:rsidRPr="00D16FE2" w:rsidRDefault="009F6ABB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 w:rsidR="00956DD7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956DD7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2155" w:type="dxa"/>
          </w:tcPr>
          <w:p w14:paraId="28CEA6B5" w14:textId="54B63F48" w:rsidR="00020BB4" w:rsidRPr="00D16FE2" w:rsidRDefault="00D16FE2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956DD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020BB4" w:rsidRPr="00D16FE2" w14:paraId="335E0469" w14:textId="77777777" w:rsidTr="00C552AB">
        <w:tc>
          <w:tcPr>
            <w:tcW w:w="2598" w:type="dxa"/>
          </w:tcPr>
          <w:p w14:paraId="5C1447E6" w14:textId="77777777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Travel services: Total transaction value (TTV)</w:t>
            </w:r>
          </w:p>
        </w:tc>
        <w:tc>
          <w:tcPr>
            <w:tcW w:w="2222" w:type="dxa"/>
          </w:tcPr>
          <w:p w14:paraId="20B625C6" w14:textId="046037E9" w:rsidR="009F6ABB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9.7bn</w:t>
            </w:r>
          </w:p>
          <w:p w14:paraId="407DAB49" w14:textId="0CAD7ACF" w:rsidR="00020BB4" w:rsidRPr="00D16FE2" w:rsidRDefault="009F6ABB" w:rsidP="009F6A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(US$ 2.6bn)</w:t>
            </w:r>
          </w:p>
        </w:tc>
        <w:tc>
          <w:tcPr>
            <w:tcW w:w="2381" w:type="dxa"/>
          </w:tcPr>
          <w:p w14:paraId="65165FD1" w14:textId="77777777" w:rsidR="004A59B1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AED 8.9bn</w:t>
            </w:r>
          </w:p>
          <w:p w14:paraId="76A5C29F" w14:textId="2666BF67" w:rsidR="00020BB4" w:rsidRPr="00D16FE2" w:rsidRDefault="004A59B1" w:rsidP="004A59B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(US$ 2.4bn)</w:t>
            </w:r>
          </w:p>
        </w:tc>
        <w:tc>
          <w:tcPr>
            <w:tcW w:w="2155" w:type="dxa"/>
          </w:tcPr>
          <w:p w14:paraId="5028414D" w14:textId="04BE2003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9%</w:t>
            </w:r>
          </w:p>
        </w:tc>
      </w:tr>
      <w:tr w:rsidR="00020BB4" w:rsidRPr="00D16FE2" w14:paraId="64880113" w14:textId="77777777" w:rsidTr="00C552AB">
        <w:tc>
          <w:tcPr>
            <w:tcW w:w="2598" w:type="dxa"/>
          </w:tcPr>
          <w:p w14:paraId="38DBF707" w14:textId="13F8E7F0" w:rsidR="00020BB4" w:rsidRPr="00D16FE2" w:rsidRDefault="00020BB4" w:rsidP="00020B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b/>
                <w:sz w:val="20"/>
                <w:szCs w:val="20"/>
                <w:lang w:val="en-US"/>
              </w:rPr>
              <w:t>Employees at reporting date</w:t>
            </w:r>
          </w:p>
        </w:tc>
        <w:tc>
          <w:tcPr>
            <w:tcW w:w="2222" w:type="dxa"/>
          </w:tcPr>
          <w:p w14:paraId="69A09AF0" w14:textId="328002C1" w:rsidR="00020BB4" w:rsidRPr="00D16FE2" w:rsidRDefault="009F6ABB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51,75</w:t>
            </w:r>
            <w:r w:rsidR="00956DD7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2381" w:type="dxa"/>
          </w:tcPr>
          <w:p w14:paraId="5164C965" w14:textId="0A0ADB17" w:rsidR="00020BB4" w:rsidRPr="00D16FE2" w:rsidRDefault="004A59B1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D16FE2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="009F6ABB" w:rsidRPr="00D16FE2">
              <w:rPr>
                <w:rFonts w:ascii="Arial" w:hAnsi="Arial" w:cs="Arial"/>
                <w:sz w:val="20"/>
                <w:szCs w:val="20"/>
                <w:lang w:val="en-US"/>
              </w:rPr>
              <w:t>326</w:t>
            </w:r>
          </w:p>
        </w:tc>
        <w:tc>
          <w:tcPr>
            <w:tcW w:w="2155" w:type="dxa"/>
          </w:tcPr>
          <w:p w14:paraId="228F0A39" w14:textId="59B9773E" w:rsidR="00020BB4" w:rsidRPr="00D16FE2" w:rsidRDefault="004D6C87" w:rsidP="00020BB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+</w:t>
            </w:r>
            <w:r w:rsidR="00D16FE2" w:rsidRPr="00D16FE2">
              <w:rPr>
                <w:rFonts w:ascii="Arial" w:hAnsi="Arial" w:cs="Arial"/>
                <w:sz w:val="20"/>
                <w:szCs w:val="20"/>
                <w:lang w:val="en-US"/>
              </w:rPr>
              <w:t>9%</w:t>
            </w:r>
          </w:p>
        </w:tc>
      </w:tr>
    </w:tbl>
    <w:p w14:paraId="22525245" w14:textId="77777777" w:rsidR="00B9002E" w:rsidRDefault="00B9002E" w:rsidP="00E831A6">
      <w:pPr>
        <w:spacing w:after="60" w:line="240" w:lineRule="auto"/>
        <w:ind w:hanging="567"/>
        <w:contextualSpacing/>
        <w:rPr>
          <w:rFonts w:ascii="Arial" w:hAnsi="Arial" w:cs="Arial"/>
          <w:i/>
          <w:sz w:val="18"/>
          <w:lang w:val="en-US"/>
        </w:rPr>
      </w:pPr>
    </w:p>
    <w:p w14:paraId="428A20A0" w14:textId="217F0E3F" w:rsidR="00E831A6" w:rsidRPr="00B9002E" w:rsidRDefault="00305B2D" w:rsidP="00E831A6">
      <w:pPr>
        <w:spacing w:after="60" w:line="240" w:lineRule="auto"/>
        <w:ind w:hanging="567"/>
        <w:contextualSpacing/>
        <w:rPr>
          <w:rFonts w:ascii="Arial" w:hAnsi="Arial" w:cs="Arial"/>
          <w:sz w:val="18"/>
          <w:szCs w:val="18"/>
          <w:lang w:val="en-US"/>
        </w:rPr>
      </w:pPr>
      <w:r w:rsidRPr="00B9002E">
        <w:rPr>
          <w:rStyle w:val="s9"/>
          <w:rFonts w:ascii="Arial" w:hAnsi="Arial" w:cs="Arial"/>
          <w:bCs/>
          <w:i/>
          <w:sz w:val="18"/>
          <w:szCs w:val="18"/>
        </w:rPr>
        <w:t>US$ figures are converted at 1US$ = 3.67AED and are based on AED figures rounded off in millions</w:t>
      </w:r>
      <w:r w:rsidRPr="00B9002E">
        <w:rPr>
          <w:rFonts w:ascii="Arial" w:hAnsi="Arial" w:cs="Arial"/>
          <w:sz w:val="18"/>
          <w:szCs w:val="18"/>
          <w:lang w:val="en-US"/>
        </w:rPr>
        <w:t>.</w:t>
      </w:r>
    </w:p>
    <w:p w14:paraId="41041D20" w14:textId="02639CFC" w:rsidR="00305B2D" w:rsidRDefault="00305B2D" w:rsidP="00E831A6">
      <w:pPr>
        <w:spacing w:after="60" w:line="240" w:lineRule="auto"/>
        <w:ind w:hanging="567"/>
        <w:contextualSpacing/>
        <w:rPr>
          <w:rFonts w:ascii="Arial" w:hAnsi="Arial" w:cs="Arial"/>
          <w:i/>
          <w:sz w:val="18"/>
          <w:szCs w:val="18"/>
          <w:lang w:val="en-US"/>
        </w:rPr>
      </w:pPr>
      <w:r w:rsidRPr="00B9002E">
        <w:rPr>
          <w:rFonts w:ascii="Arial" w:hAnsi="Arial" w:cs="Arial"/>
          <w:i/>
          <w:sz w:val="18"/>
          <w:szCs w:val="18"/>
          <w:lang w:val="en-US"/>
        </w:rPr>
        <w:t>Group revenue is after eliminating intercompany income/expense.</w:t>
      </w:r>
    </w:p>
    <w:p w14:paraId="16FF3DD4" w14:textId="32B955B9" w:rsidR="001369C9" w:rsidRDefault="00A757B2" w:rsidP="00C60F58">
      <w:pPr>
        <w:spacing w:after="60" w:line="240" w:lineRule="auto"/>
        <w:ind w:hanging="567"/>
        <w:contextualSpacing/>
        <w:rPr>
          <w:rFonts w:ascii="Arial" w:hAnsi="Arial" w:cs="Arial"/>
          <w:i/>
          <w:sz w:val="18"/>
          <w:szCs w:val="18"/>
          <w:lang w:val="en-US"/>
        </w:rPr>
      </w:pPr>
      <w:r>
        <w:rPr>
          <w:rFonts w:ascii="Arial" w:hAnsi="Arial" w:cs="Arial"/>
          <w:i/>
          <w:sz w:val="18"/>
          <w:szCs w:val="18"/>
          <w:lang w:val="en-US"/>
        </w:rPr>
        <w:t>Profit After Tax (PAT) is net profit attributable to Owner.</w:t>
      </w:r>
    </w:p>
    <w:p w14:paraId="48AFEE84" w14:textId="5DAFCF8F" w:rsidR="00C60F58" w:rsidRPr="007B7941" w:rsidRDefault="00C60F58" w:rsidP="00203908">
      <w:pPr>
        <w:spacing w:after="60" w:line="240" w:lineRule="auto"/>
        <w:ind w:left="-567"/>
        <w:contextualSpacing/>
        <w:rPr>
          <w:rFonts w:ascii="Arial" w:hAnsi="Arial" w:cs="Arial"/>
          <w:i/>
          <w:sz w:val="18"/>
          <w:szCs w:val="18"/>
          <w:lang w:val="en-US"/>
        </w:rPr>
      </w:pPr>
      <w:r w:rsidRPr="007B7941">
        <w:rPr>
          <w:rFonts w:ascii="Arial" w:hAnsi="Arial" w:cs="Arial"/>
          <w:i/>
          <w:sz w:val="18"/>
          <w:szCs w:val="18"/>
          <w:lang w:val="en-US"/>
        </w:rPr>
        <w:t xml:space="preserve">2024-25 is the first financial year that the UAE corporate income tax </w:t>
      </w:r>
      <w:r w:rsidR="008D20F5" w:rsidRPr="007B7941">
        <w:rPr>
          <w:rFonts w:ascii="Arial" w:hAnsi="Arial" w:cs="Arial"/>
          <w:i/>
          <w:sz w:val="18"/>
          <w:szCs w:val="18"/>
          <w:lang w:val="en-US"/>
        </w:rPr>
        <w:t xml:space="preserve">applies to Emirates Group. Hence, PAT figures for </w:t>
      </w:r>
      <w:r w:rsidR="00203908" w:rsidRPr="007B7941">
        <w:rPr>
          <w:rFonts w:ascii="Arial" w:hAnsi="Arial" w:cs="Arial"/>
          <w:i/>
          <w:sz w:val="18"/>
          <w:szCs w:val="18"/>
          <w:lang w:val="en-US"/>
        </w:rPr>
        <w:t>2024-25 and 2023-2</w:t>
      </w:r>
      <w:r w:rsidR="008A365F" w:rsidRPr="007B7941">
        <w:rPr>
          <w:rFonts w:ascii="Arial" w:hAnsi="Arial" w:cs="Arial"/>
          <w:i/>
          <w:sz w:val="18"/>
          <w:szCs w:val="18"/>
          <w:lang w:val="en-US"/>
        </w:rPr>
        <w:t>4</w:t>
      </w:r>
      <w:r w:rsidR="00203908" w:rsidRPr="007B7941">
        <w:rPr>
          <w:rFonts w:ascii="Arial" w:hAnsi="Arial" w:cs="Arial"/>
          <w:i/>
          <w:sz w:val="18"/>
          <w:szCs w:val="18"/>
          <w:lang w:val="en-US"/>
        </w:rPr>
        <w:t xml:space="preserve"> are not directly comparable.</w:t>
      </w:r>
    </w:p>
    <w:sectPr w:rsidR="00C60F58" w:rsidRPr="007B7941" w:rsidSect="00503C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10" w:right="794" w:bottom="510" w:left="1440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AB8C1" w14:textId="77777777" w:rsidR="0002230A" w:rsidRDefault="0002230A" w:rsidP="0010796E">
      <w:pPr>
        <w:spacing w:after="0" w:line="240" w:lineRule="auto"/>
      </w:pPr>
      <w:r>
        <w:separator/>
      </w:r>
    </w:p>
  </w:endnote>
  <w:endnote w:type="continuationSeparator" w:id="0">
    <w:p w14:paraId="7FD8A751" w14:textId="77777777" w:rsidR="0002230A" w:rsidRDefault="0002230A" w:rsidP="0010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84F5" w14:textId="0870332B" w:rsidR="00503C10" w:rsidRDefault="00AF3F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3679ADD" wp14:editId="5386F4E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3997325" cy="297180"/>
              <wp:effectExtent l="0" t="0" r="3175" b="0"/>
              <wp:wrapNone/>
              <wp:docPr id="352066189" name="Text Box 2" descr="BUSINESS DOCUMENT  This document is intended for business use and should be distributed to intended recipients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7325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B21175" w14:textId="61545F3D" w:rsidR="00AF3F6E" w:rsidRPr="00AF3F6E" w:rsidRDefault="00AF3F6E" w:rsidP="00AF3F6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AF3F6E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2"/>
                              <w:szCs w:val="12"/>
                            </w:rPr>
                            <w:t>BUSINESS DOCUMENT  This document is intended for business use and should be distributed to intended recipients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679A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 DOCUMENT  This document is intended for business use and should be distributed to intended recipients only." style="position:absolute;margin-left:0;margin-top:0;width:314.75pt;height:23.4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03B21175" w14:textId="61545F3D" w:rsidR="00AF3F6E" w:rsidRPr="00AF3F6E" w:rsidRDefault="00AF3F6E" w:rsidP="00AF3F6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12"/>
                        <w:szCs w:val="12"/>
                      </w:rPr>
                    </w:pPr>
                    <w:r w:rsidRPr="00AF3F6E">
                      <w:rPr>
                        <w:rFonts w:ascii="Calibri" w:eastAsia="Calibri" w:hAnsi="Calibri" w:cs="Calibri"/>
                        <w:noProof/>
                        <w:color w:val="737373"/>
                        <w:sz w:val="12"/>
                        <w:szCs w:val="12"/>
                      </w:rPr>
                      <w:t>BUSINESS DOCUMENT  This document is intended for business use and should be distributed to intended recipients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B3A3A" w14:textId="2A312378" w:rsidR="00DE3C32" w:rsidRDefault="00AF3F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A2A89BC" wp14:editId="60556BE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3997325" cy="297180"/>
              <wp:effectExtent l="0" t="0" r="3175" b="0"/>
              <wp:wrapNone/>
              <wp:docPr id="1512065301" name="Text Box 3" descr="BUSINESS DOCUMENT  This document is intended for business use and should be distributed to intended recipients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7325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A6A78" w14:textId="7A535508" w:rsidR="00AF3F6E" w:rsidRPr="00AF3F6E" w:rsidRDefault="00AF3F6E" w:rsidP="00AF3F6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AF3F6E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2"/>
                              <w:szCs w:val="12"/>
                            </w:rPr>
                            <w:t>BUSINESS DOCUMENT  This document is intended for business use and should be distributed to intended recipients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2A89B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 DOCUMENT  This document is intended for business use and should be distributed to intended recipients only." style="position:absolute;margin-left:0;margin-top:0;width:314.75pt;height:23.4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337A6A78" w14:textId="7A535508" w:rsidR="00AF3F6E" w:rsidRPr="00AF3F6E" w:rsidRDefault="00AF3F6E" w:rsidP="00AF3F6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12"/>
                        <w:szCs w:val="12"/>
                      </w:rPr>
                    </w:pPr>
                    <w:r w:rsidRPr="00AF3F6E">
                      <w:rPr>
                        <w:rFonts w:ascii="Calibri" w:eastAsia="Calibri" w:hAnsi="Calibri" w:cs="Calibri"/>
                        <w:noProof/>
                        <w:color w:val="737373"/>
                        <w:sz w:val="12"/>
                        <w:szCs w:val="12"/>
                      </w:rPr>
                      <w:t>BUSINESS DOCUMENT  This document is intended for business use and should be distributed to intended recipients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64F6F" w14:textId="18E9B97F" w:rsidR="00503C10" w:rsidRDefault="00AF3F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7E0C09" wp14:editId="2D375F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3997325" cy="297180"/>
              <wp:effectExtent l="0" t="0" r="3175" b="0"/>
              <wp:wrapNone/>
              <wp:docPr id="1351759587" name="Text Box 1" descr="BUSINESS DOCUMENT  This document is intended for business use and should be distributed to intended recipients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7325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28C520" w14:textId="5E1F40E1" w:rsidR="00AF3F6E" w:rsidRPr="00AF3F6E" w:rsidRDefault="00AF3F6E" w:rsidP="00AF3F6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AF3F6E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12"/>
                              <w:szCs w:val="12"/>
                            </w:rPr>
                            <w:t>BUSINESS DOCUMENT  This document is intended for business use and should be distributed to intended recipients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E0C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 DOCUMENT  This document is intended for business use and should be distributed to intended recipients only." style="position:absolute;margin-left:0;margin-top:0;width:314.75pt;height:23.4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5328C520" w14:textId="5E1F40E1" w:rsidR="00AF3F6E" w:rsidRPr="00AF3F6E" w:rsidRDefault="00AF3F6E" w:rsidP="00AF3F6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12"/>
                        <w:szCs w:val="12"/>
                      </w:rPr>
                    </w:pPr>
                    <w:r w:rsidRPr="00AF3F6E">
                      <w:rPr>
                        <w:rFonts w:ascii="Calibri" w:eastAsia="Calibri" w:hAnsi="Calibri" w:cs="Calibri"/>
                        <w:noProof/>
                        <w:color w:val="737373"/>
                        <w:sz w:val="12"/>
                        <w:szCs w:val="12"/>
                      </w:rPr>
                      <w:t>BUSINESS DOCUMENT  This document is intended for business use and should be distributed to intended recipients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7ED8A" w14:textId="77777777" w:rsidR="0002230A" w:rsidRDefault="0002230A" w:rsidP="0010796E">
      <w:pPr>
        <w:spacing w:after="0" w:line="240" w:lineRule="auto"/>
      </w:pPr>
      <w:r>
        <w:separator/>
      </w:r>
    </w:p>
  </w:footnote>
  <w:footnote w:type="continuationSeparator" w:id="0">
    <w:p w14:paraId="46EE69A2" w14:textId="77777777" w:rsidR="0002230A" w:rsidRDefault="0002230A" w:rsidP="00107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C124" w14:textId="77777777" w:rsidR="00503C10" w:rsidRDefault="00503C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B0E6" w14:textId="1E6716D9" w:rsidR="00DE3C32" w:rsidRDefault="00DE3C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765D" w14:textId="77777777" w:rsidR="00503C10" w:rsidRDefault="00503C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0NDG1MDUwNwQCIyUdpeDU4uLM/DyQArNaAFMbXHMsAAAA"/>
  </w:docVars>
  <w:rsids>
    <w:rsidRoot w:val="005D7D08"/>
    <w:rsid w:val="0000012C"/>
    <w:rsid w:val="00002BE1"/>
    <w:rsid w:val="00002C68"/>
    <w:rsid w:val="0000311E"/>
    <w:rsid w:val="00006211"/>
    <w:rsid w:val="00016AE1"/>
    <w:rsid w:val="00020BB4"/>
    <w:rsid w:val="0002230A"/>
    <w:rsid w:val="0003018B"/>
    <w:rsid w:val="00034BD5"/>
    <w:rsid w:val="0003549D"/>
    <w:rsid w:val="00051ED2"/>
    <w:rsid w:val="00052B7E"/>
    <w:rsid w:val="00057448"/>
    <w:rsid w:val="00057A97"/>
    <w:rsid w:val="00060C76"/>
    <w:rsid w:val="00062668"/>
    <w:rsid w:val="00072710"/>
    <w:rsid w:val="00084E61"/>
    <w:rsid w:val="0009339D"/>
    <w:rsid w:val="00096A83"/>
    <w:rsid w:val="000A090C"/>
    <w:rsid w:val="000B2E71"/>
    <w:rsid w:val="000B37E5"/>
    <w:rsid w:val="000B5639"/>
    <w:rsid w:val="000C065C"/>
    <w:rsid w:val="000C6806"/>
    <w:rsid w:val="000D0A11"/>
    <w:rsid w:val="000D11E0"/>
    <w:rsid w:val="000D4613"/>
    <w:rsid w:val="000D4B26"/>
    <w:rsid w:val="000D722B"/>
    <w:rsid w:val="000E219D"/>
    <w:rsid w:val="000E29F5"/>
    <w:rsid w:val="000F5C08"/>
    <w:rsid w:val="000F7625"/>
    <w:rsid w:val="001055A8"/>
    <w:rsid w:val="0010796E"/>
    <w:rsid w:val="0011160C"/>
    <w:rsid w:val="001149ED"/>
    <w:rsid w:val="00115915"/>
    <w:rsid w:val="00116E56"/>
    <w:rsid w:val="001205BD"/>
    <w:rsid w:val="00126665"/>
    <w:rsid w:val="00127313"/>
    <w:rsid w:val="001369C9"/>
    <w:rsid w:val="001435D3"/>
    <w:rsid w:val="0014530A"/>
    <w:rsid w:val="00145E8C"/>
    <w:rsid w:val="001479B4"/>
    <w:rsid w:val="00153C6D"/>
    <w:rsid w:val="0016611D"/>
    <w:rsid w:val="00166327"/>
    <w:rsid w:val="00171ACC"/>
    <w:rsid w:val="001725CA"/>
    <w:rsid w:val="00173401"/>
    <w:rsid w:val="001806B9"/>
    <w:rsid w:val="001923A7"/>
    <w:rsid w:val="00194DF9"/>
    <w:rsid w:val="001A33D6"/>
    <w:rsid w:val="001A5912"/>
    <w:rsid w:val="001A7596"/>
    <w:rsid w:val="001B2B70"/>
    <w:rsid w:val="001B4E35"/>
    <w:rsid w:val="001B703D"/>
    <w:rsid w:val="001C2C90"/>
    <w:rsid w:val="001C7DE3"/>
    <w:rsid w:val="001D494E"/>
    <w:rsid w:val="001D5577"/>
    <w:rsid w:val="001E527A"/>
    <w:rsid w:val="001E6B01"/>
    <w:rsid w:val="001E7112"/>
    <w:rsid w:val="001F48A4"/>
    <w:rsid w:val="001F7AB3"/>
    <w:rsid w:val="00201F3F"/>
    <w:rsid w:val="00202E32"/>
    <w:rsid w:val="00203908"/>
    <w:rsid w:val="00204CF8"/>
    <w:rsid w:val="002106A9"/>
    <w:rsid w:val="0021208B"/>
    <w:rsid w:val="002159E0"/>
    <w:rsid w:val="002210F8"/>
    <w:rsid w:val="00221483"/>
    <w:rsid w:val="00226472"/>
    <w:rsid w:val="002358B4"/>
    <w:rsid w:val="002579F0"/>
    <w:rsid w:val="00261314"/>
    <w:rsid w:val="00262754"/>
    <w:rsid w:val="002673A9"/>
    <w:rsid w:val="00270370"/>
    <w:rsid w:val="002705F0"/>
    <w:rsid w:val="002759DE"/>
    <w:rsid w:val="002775E8"/>
    <w:rsid w:val="00286904"/>
    <w:rsid w:val="002917C2"/>
    <w:rsid w:val="00292E9C"/>
    <w:rsid w:val="00293551"/>
    <w:rsid w:val="00293FE0"/>
    <w:rsid w:val="002A2797"/>
    <w:rsid w:val="002B0B80"/>
    <w:rsid w:val="002B2205"/>
    <w:rsid w:val="002C1CDA"/>
    <w:rsid w:val="002C2455"/>
    <w:rsid w:val="002E1A19"/>
    <w:rsid w:val="002E2B68"/>
    <w:rsid w:val="002E3A75"/>
    <w:rsid w:val="002E7CA6"/>
    <w:rsid w:val="002F0CC9"/>
    <w:rsid w:val="002F16A3"/>
    <w:rsid w:val="002F2714"/>
    <w:rsid w:val="002F2E67"/>
    <w:rsid w:val="002F687C"/>
    <w:rsid w:val="003037CE"/>
    <w:rsid w:val="00305B2D"/>
    <w:rsid w:val="0030693B"/>
    <w:rsid w:val="00320C6C"/>
    <w:rsid w:val="00323BE0"/>
    <w:rsid w:val="00333A63"/>
    <w:rsid w:val="00340093"/>
    <w:rsid w:val="0035424B"/>
    <w:rsid w:val="00360B38"/>
    <w:rsid w:val="0036328C"/>
    <w:rsid w:val="00364704"/>
    <w:rsid w:val="003655FC"/>
    <w:rsid w:val="003702BB"/>
    <w:rsid w:val="00370D19"/>
    <w:rsid w:val="00375E1A"/>
    <w:rsid w:val="00376A6D"/>
    <w:rsid w:val="00376F5A"/>
    <w:rsid w:val="00390D36"/>
    <w:rsid w:val="003A3B05"/>
    <w:rsid w:val="003A589E"/>
    <w:rsid w:val="003B1154"/>
    <w:rsid w:val="003B2572"/>
    <w:rsid w:val="003B668D"/>
    <w:rsid w:val="003C183E"/>
    <w:rsid w:val="003C2E43"/>
    <w:rsid w:val="003D02CE"/>
    <w:rsid w:val="003D6BEB"/>
    <w:rsid w:val="003E140C"/>
    <w:rsid w:val="003E166B"/>
    <w:rsid w:val="003E1CFF"/>
    <w:rsid w:val="003E26B0"/>
    <w:rsid w:val="003F0457"/>
    <w:rsid w:val="003F1C8C"/>
    <w:rsid w:val="003F6F9C"/>
    <w:rsid w:val="00403462"/>
    <w:rsid w:val="004116EE"/>
    <w:rsid w:val="00416F8D"/>
    <w:rsid w:val="00426FBC"/>
    <w:rsid w:val="004301AF"/>
    <w:rsid w:val="00433A99"/>
    <w:rsid w:val="00454DFC"/>
    <w:rsid w:val="0046163F"/>
    <w:rsid w:val="00461FC1"/>
    <w:rsid w:val="00465BC1"/>
    <w:rsid w:val="004667F2"/>
    <w:rsid w:val="00470189"/>
    <w:rsid w:val="0047431F"/>
    <w:rsid w:val="00476741"/>
    <w:rsid w:val="00477BCD"/>
    <w:rsid w:val="00477EB9"/>
    <w:rsid w:val="004870D0"/>
    <w:rsid w:val="00487351"/>
    <w:rsid w:val="00495158"/>
    <w:rsid w:val="0049700E"/>
    <w:rsid w:val="004A0880"/>
    <w:rsid w:val="004A0950"/>
    <w:rsid w:val="004A0C98"/>
    <w:rsid w:val="004A1757"/>
    <w:rsid w:val="004A53A2"/>
    <w:rsid w:val="004A59B1"/>
    <w:rsid w:val="004B1BB7"/>
    <w:rsid w:val="004B2BE4"/>
    <w:rsid w:val="004C1A4B"/>
    <w:rsid w:val="004C44AC"/>
    <w:rsid w:val="004C5269"/>
    <w:rsid w:val="004D0B76"/>
    <w:rsid w:val="004D0D87"/>
    <w:rsid w:val="004D0EB4"/>
    <w:rsid w:val="004D4D90"/>
    <w:rsid w:val="004D5519"/>
    <w:rsid w:val="004D6C87"/>
    <w:rsid w:val="004F7760"/>
    <w:rsid w:val="00503C10"/>
    <w:rsid w:val="0050483F"/>
    <w:rsid w:val="00506FDB"/>
    <w:rsid w:val="005123A8"/>
    <w:rsid w:val="00521AAF"/>
    <w:rsid w:val="00525828"/>
    <w:rsid w:val="00526AC8"/>
    <w:rsid w:val="00526F3D"/>
    <w:rsid w:val="00534543"/>
    <w:rsid w:val="00537762"/>
    <w:rsid w:val="00540427"/>
    <w:rsid w:val="00543D3A"/>
    <w:rsid w:val="00543E9D"/>
    <w:rsid w:val="005460E3"/>
    <w:rsid w:val="00547A98"/>
    <w:rsid w:val="00552EC7"/>
    <w:rsid w:val="005544FB"/>
    <w:rsid w:val="00557DA2"/>
    <w:rsid w:val="005643E8"/>
    <w:rsid w:val="005649BE"/>
    <w:rsid w:val="005711D2"/>
    <w:rsid w:val="00581C17"/>
    <w:rsid w:val="005868C6"/>
    <w:rsid w:val="00587E36"/>
    <w:rsid w:val="00587F39"/>
    <w:rsid w:val="005A1533"/>
    <w:rsid w:val="005B1696"/>
    <w:rsid w:val="005B6162"/>
    <w:rsid w:val="005C5D54"/>
    <w:rsid w:val="005D01AD"/>
    <w:rsid w:val="005D7D08"/>
    <w:rsid w:val="005D7F08"/>
    <w:rsid w:val="005E24E6"/>
    <w:rsid w:val="005E4A32"/>
    <w:rsid w:val="005E7449"/>
    <w:rsid w:val="005F78C7"/>
    <w:rsid w:val="00604697"/>
    <w:rsid w:val="00605E69"/>
    <w:rsid w:val="00612510"/>
    <w:rsid w:val="006208D1"/>
    <w:rsid w:val="006216ED"/>
    <w:rsid w:val="00627F3C"/>
    <w:rsid w:val="00632288"/>
    <w:rsid w:val="0063412B"/>
    <w:rsid w:val="00660A70"/>
    <w:rsid w:val="006639D3"/>
    <w:rsid w:val="0068362F"/>
    <w:rsid w:val="00683774"/>
    <w:rsid w:val="00683C63"/>
    <w:rsid w:val="006844EF"/>
    <w:rsid w:val="00687341"/>
    <w:rsid w:val="00687E01"/>
    <w:rsid w:val="0069331D"/>
    <w:rsid w:val="006A0EBB"/>
    <w:rsid w:val="006C1148"/>
    <w:rsid w:val="006C26B6"/>
    <w:rsid w:val="006C6FC4"/>
    <w:rsid w:val="006C7FBB"/>
    <w:rsid w:val="006D0E8C"/>
    <w:rsid w:val="006D1F0C"/>
    <w:rsid w:val="006D4A10"/>
    <w:rsid w:val="006E4529"/>
    <w:rsid w:val="006E61D6"/>
    <w:rsid w:val="006E6516"/>
    <w:rsid w:val="006F5580"/>
    <w:rsid w:val="007022CA"/>
    <w:rsid w:val="007025B0"/>
    <w:rsid w:val="00705C34"/>
    <w:rsid w:val="007077D2"/>
    <w:rsid w:val="00713CA1"/>
    <w:rsid w:val="00715BE2"/>
    <w:rsid w:val="0071760A"/>
    <w:rsid w:val="00723599"/>
    <w:rsid w:val="00723D14"/>
    <w:rsid w:val="00731998"/>
    <w:rsid w:val="00741FB3"/>
    <w:rsid w:val="007433A6"/>
    <w:rsid w:val="0074640D"/>
    <w:rsid w:val="0075245F"/>
    <w:rsid w:val="0075673F"/>
    <w:rsid w:val="00777E92"/>
    <w:rsid w:val="00777EC1"/>
    <w:rsid w:val="007869A5"/>
    <w:rsid w:val="00794706"/>
    <w:rsid w:val="007A54E0"/>
    <w:rsid w:val="007A6106"/>
    <w:rsid w:val="007B38AD"/>
    <w:rsid w:val="007B7941"/>
    <w:rsid w:val="007C4659"/>
    <w:rsid w:val="007C4C44"/>
    <w:rsid w:val="007C70B1"/>
    <w:rsid w:val="007D4327"/>
    <w:rsid w:val="007D5DDA"/>
    <w:rsid w:val="007D60DB"/>
    <w:rsid w:val="007E0E1A"/>
    <w:rsid w:val="007E4D2F"/>
    <w:rsid w:val="007F277C"/>
    <w:rsid w:val="007F7702"/>
    <w:rsid w:val="007F7CA6"/>
    <w:rsid w:val="008006B9"/>
    <w:rsid w:val="00801076"/>
    <w:rsid w:val="00806BA6"/>
    <w:rsid w:val="00812D99"/>
    <w:rsid w:val="0081401E"/>
    <w:rsid w:val="00814713"/>
    <w:rsid w:val="008204C9"/>
    <w:rsid w:val="00821729"/>
    <w:rsid w:val="00827BC8"/>
    <w:rsid w:val="00834C00"/>
    <w:rsid w:val="00836FE5"/>
    <w:rsid w:val="00842C9B"/>
    <w:rsid w:val="008562EB"/>
    <w:rsid w:val="00857977"/>
    <w:rsid w:val="0086090B"/>
    <w:rsid w:val="0086097A"/>
    <w:rsid w:val="00866542"/>
    <w:rsid w:val="008745B4"/>
    <w:rsid w:val="00877CE8"/>
    <w:rsid w:val="00885323"/>
    <w:rsid w:val="00893650"/>
    <w:rsid w:val="00894343"/>
    <w:rsid w:val="008A0794"/>
    <w:rsid w:val="008A365F"/>
    <w:rsid w:val="008B1263"/>
    <w:rsid w:val="008B7960"/>
    <w:rsid w:val="008C3DD6"/>
    <w:rsid w:val="008D1B14"/>
    <w:rsid w:val="008D20F5"/>
    <w:rsid w:val="008D368C"/>
    <w:rsid w:val="008D4BAA"/>
    <w:rsid w:val="008E0292"/>
    <w:rsid w:val="008E35FA"/>
    <w:rsid w:val="008E778C"/>
    <w:rsid w:val="00901B8D"/>
    <w:rsid w:val="00903D3C"/>
    <w:rsid w:val="00913DC7"/>
    <w:rsid w:val="00920BA8"/>
    <w:rsid w:val="00931F45"/>
    <w:rsid w:val="00932BC0"/>
    <w:rsid w:val="00933677"/>
    <w:rsid w:val="00936E4B"/>
    <w:rsid w:val="009406F9"/>
    <w:rsid w:val="00956DD7"/>
    <w:rsid w:val="00960BC5"/>
    <w:rsid w:val="00963C32"/>
    <w:rsid w:val="00980F6A"/>
    <w:rsid w:val="009915D0"/>
    <w:rsid w:val="009969F6"/>
    <w:rsid w:val="009A6C30"/>
    <w:rsid w:val="009A7A72"/>
    <w:rsid w:val="009B045D"/>
    <w:rsid w:val="009B750B"/>
    <w:rsid w:val="009C3C85"/>
    <w:rsid w:val="009D2A2E"/>
    <w:rsid w:val="009D52F6"/>
    <w:rsid w:val="009D6F50"/>
    <w:rsid w:val="009E39F3"/>
    <w:rsid w:val="009F292A"/>
    <w:rsid w:val="009F6ABB"/>
    <w:rsid w:val="00A0576B"/>
    <w:rsid w:val="00A057C2"/>
    <w:rsid w:val="00A0730A"/>
    <w:rsid w:val="00A110EE"/>
    <w:rsid w:val="00A22787"/>
    <w:rsid w:val="00A24AEC"/>
    <w:rsid w:val="00A24E9D"/>
    <w:rsid w:val="00A27D05"/>
    <w:rsid w:val="00A35DC5"/>
    <w:rsid w:val="00A404EF"/>
    <w:rsid w:val="00A43DD1"/>
    <w:rsid w:val="00A506F3"/>
    <w:rsid w:val="00A54B1F"/>
    <w:rsid w:val="00A60891"/>
    <w:rsid w:val="00A64DE7"/>
    <w:rsid w:val="00A65587"/>
    <w:rsid w:val="00A74666"/>
    <w:rsid w:val="00A753B6"/>
    <w:rsid w:val="00A757B2"/>
    <w:rsid w:val="00A7635D"/>
    <w:rsid w:val="00A814D8"/>
    <w:rsid w:val="00A83BB2"/>
    <w:rsid w:val="00A918E3"/>
    <w:rsid w:val="00A94530"/>
    <w:rsid w:val="00A94BEC"/>
    <w:rsid w:val="00AA2E20"/>
    <w:rsid w:val="00AB5A94"/>
    <w:rsid w:val="00AC182F"/>
    <w:rsid w:val="00AC1907"/>
    <w:rsid w:val="00AC2461"/>
    <w:rsid w:val="00AD30B7"/>
    <w:rsid w:val="00AD52D4"/>
    <w:rsid w:val="00AE3A82"/>
    <w:rsid w:val="00AE5AAF"/>
    <w:rsid w:val="00AF1F7C"/>
    <w:rsid w:val="00AF3F6E"/>
    <w:rsid w:val="00B00977"/>
    <w:rsid w:val="00B046D0"/>
    <w:rsid w:val="00B07AF9"/>
    <w:rsid w:val="00B14D2A"/>
    <w:rsid w:val="00B17980"/>
    <w:rsid w:val="00B25D74"/>
    <w:rsid w:val="00B26D1F"/>
    <w:rsid w:val="00B404DB"/>
    <w:rsid w:val="00B42B5F"/>
    <w:rsid w:val="00B477E8"/>
    <w:rsid w:val="00B63EFD"/>
    <w:rsid w:val="00B67C4C"/>
    <w:rsid w:val="00B85839"/>
    <w:rsid w:val="00B9002E"/>
    <w:rsid w:val="00B94DDF"/>
    <w:rsid w:val="00BA1A80"/>
    <w:rsid w:val="00BB33BC"/>
    <w:rsid w:val="00BC000A"/>
    <w:rsid w:val="00BC02E4"/>
    <w:rsid w:val="00BC6238"/>
    <w:rsid w:val="00BD10D6"/>
    <w:rsid w:val="00BD1AB5"/>
    <w:rsid w:val="00BD1D1C"/>
    <w:rsid w:val="00BD1F8C"/>
    <w:rsid w:val="00BD3C2A"/>
    <w:rsid w:val="00BD5B1C"/>
    <w:rsid w:val="00BD5FC6"/>
    <w:rsid w:val="00BE21FA"/>
    <w:rsid w:val="00BE32FE"/>
    <w:rsid w:val="00BE58EF"/>
    <w:rsid w:val="00C049D4"/>
    <w:rsid w:val="00C12262"/>
    <w:rsid w:val="00C16A4F"/>
    <w:rsid w:val="00C360E6"/>
    <w:rsid w:val="00C42DD1"/>
    <w:rsid w:val="00C45569"/>
    <w:rsid w:val="00C515B5"/>
    <w:rsid w:val="00C552AB"/>
    <w:rsid w:val="00C60F58"/>
    <w:rsid w:val="00C646D5"/>
    <w:rsid w:val="00C64A81"/>
    <w:rsid w:val="00C6661E"/>
    <w:rsid w:val="00C74B3F"/>
    <w:rsid w:val="00C74C4D"/>
    <w:rsid w:val="00C82274"/>
    <w:rsid w:val="00C833F0"/>
    <w:rsid w:val="00C84580"/>
    <w:rsid w:val="00C90922"/>
    <w:rsid w:val="00CA32E3"/>
    <w:rsid w:val="00CA3714"/>
    <w:rsid w:val="00CA53B1"/>
    <w:rsid w:val="00CB0516"/>
    <w:rsid w:val="00CB1343"/>
    <w:rsid w:val="00CB54E4"/>
    <w:rsid w:val="00CC54A2"/>
    <w:rsid w:val="00CD0D5A"/>
    <w:rsid w:val="00CD2E2A"/>
    <w:rsid w:val="00CD5D10"/>
    <w:rsid w:val="00CE0ADF"/>
    <w:rsid w:val="00CE1002"/>
    <w:rsid w:val="00CF41F3"/>
    <w:rsid w:val="00D02339"/>
    <w:rsid w:val="00D0364A"/>
    <w:rsid w:val="00D123B1"/>
    <w:rsid w:val="00D16FE2"/>
    <w:rsid w:val="00D179A8"/>
    <w:rsid w:val="00D2030D"/>
    <w:rsid w:val="00D26565"/>
    <w:rsid w:val="00D30324"/>
    <w:rsid w:val="00D3093E"/>
    <w:rsid w:val="00D315F6"/>
    <w:rsid w:val="00D3289E"/>
    <w:rsid w:val="00D3741F"/>
    <w:rsid w:val="00D401FF"/>
    <w:rsid w:val="00D46BD1"/>
    <w:rsid w:val="00D51DBA"/>
    <w:rsid w:val="00D538F1"/>
    <w:rsid w:val="00D54192"/>
    <w:rsid w:val="00D64661"/>
    <w:rsid w:val="00D763D6"/>
    <w:rsid w:val="00D80876"/>
    <w:rsid w:val="00D866E3"/>
    <w:rsid w:val="00DA021E"/>
    <w:rsid w:val="00DB334A"/>
    <w:rsid w:val="00DB418B"/>
    <w:rsid w:val="00DB7CC2"/>
    <w:rsid w:val="00DC095E"/>
    <w:rsid w:val="00DC4DAA"/>
    <w:rsid w:val="00DC5A48"/>
    <w:rsid w:val="00DC6123"/>
    <w:rsid w:val="00DD716D"/>
    <w:rsid w:val="00DD7DF8"/>
    <w:rsid w:val="00DE3C32"/>
    <w:rsid w:val="00DE6A7D"/>
    <w:rsid w:val="00DF1163"/>
    <w:rsid w:val="00DF17A1"/>
    <w:rsid w:val="00DF5529"/>
    <w:rsid w:val="00E01DB1"/>
    <w:rsid w:val="00E03A6B"/>
    <w:rsid w:val="00E05E5A"/>
    <w:rsid w:val="00E07D0D"/>
    <w:rsid w:val="00E308B8"/>
    <w:rsid w:val="00E3234B"/>
    <w:rsid w:val="00E45554"/>
    <w:rsid w:val="00E51861"/>
    <w:rsid w:val="00E51916"/>
    <w:rsid w:val="00E56654"/>
    <w:rsid w:val="00E6314E"/>
    <w:rsid w:val="00E72BCC"/>
    <w:rsid w:val="00E73D5E"/>
    <w:rsid w:val="00E74F7C"/>
    <w:rsid w:val="00E831A6"/>
    <w:rsid w:val="00E84AE2"/>
    <w:rsid w:val="00E91C3E"/>
    <w:rsid w:val="00E9200C"/>
    <w:rsid w:val="00E97442"/>
    <w:rsid w:val="00E979CE"/>
    <w:rsid w:val="00EA2A45"/>
    <w:rsid w:val="00EA2D19"/>
    <w:rsid w:val="00EA46AE"/>
    <w:rsid w:val="00EC28DF"/>
    <w:rsid w:val="00EC3CDF"/>
    <w:rsid w:val="00EC5A4E"/>
    <w:rsid w:val="00ED0258"/>
    <w:rsid w:val="00EE19BB"/>
    <w:rsid w:val="00EF6043"/>
    <w:rsid w:val="00F019C8"/>
    <w:rsid w:val="00F050D1"/>
    <w:rsid w:val="00F13A85"/>
    <w:rsid w:val="00F31AEB"/>
    <w:rsid w:val="00F35D25"/>
    <w:rsid w:val="00F41AFE"/>
    <w:rsid w:val="00F45757"/>
    <w:rsid w:val="00F500CB"/>
    <w:rsid w:val="00F5222A"/>
    <w:rsid w:val="00F62B0B"/>
    <w:rsid w:val="00F62E6B"/>
    <w:rsid w:val="00F75F43"/>
    <w:rsid w:val="00F76DDC"/>
    <w:rsid w:val="00F80730"/>
    <w:rsid w:val="00F856BF"/>
    <w:rsid w:val="00F8758F"/>
    <w:rsid w:val="00F90517"/>
    <w:rsid w:val="00F94D40"/>
    <w:rsid w:val="00F96396"/>
    <w:rsid w:val="00FA2683"/>
    <w:rsid w:val="00FA2C98"/>
    <w:rsid w:val="00FB0E07"/>
    <w:rsid w:val="00FB7E8A"/>
    <w:rsid w:val="00FC0ED8"/>
    <w:rsid w:val="00FC3C99"/>
    <w:rsid w:val="00FC431D"/>
    <w:rsid w:val="00FD0736"/>
    <w:rsid w:val="00FD0AA9"/>
    <w:rsid w:val="00FD6D0F"/>
    <w:rsid w:val="00FF15F9"/>
    <w:rsid w:val="00FF187C"/>
    <w:rsid w:val="00FF32F7"/>
    <w:rsid w:val="00FF52E9"/>
    <w:rsid w:val="00FF5636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735C9"/>
  <w15:docId w15:val="{9E5A5CBA-B3D8-4649-8A10-DAD17365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2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5">
    <w:name w:val="s15"/>
    <w:basedOn w:val="Normal"/>
    <w:rsid w:val="002F2E67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en-US"/>
    </w:rPr>
  </w:style>
  <w:style w:type="character" w:customStyle="1" w:styleId="s9">
    <w:name w:val="s9"/>
    <w:basedOn w:val="DefaultParagraphFont"/>
    <w:rsid w:val="002F2E67"/>
  </w:style>
  <w:style w:type="character" w:styleId="CommentReference">
    <w:name w:val="annotation reference"/>
    <w:basedOn w:val="DefaultParagraphFont"/>
    <w:uiPriority w:val="99"/>
    <w:semiHidden/>
    <w:unhideWhenUsed/>
    <w:rsid w:val="00CB05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05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05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5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5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516"/>
    <w:rPr>
      <w:rFonts w:ascii="Tahoma" w:hAnsi="Tahoma" w:cs="Tahoma"/>
      <w:sz w:val="16"/>
      <w:szCs w:val="16"/>
    </w:rPr>
  </w:style>
  <w:style w:type="character" w:customStyle="1" w:styleId="s5">
    <w:name w:val="s5"/>
    <w:basedOn w:val="DefaultParagraphFont"/>
    <w:rsid w:val="000E29F5"/>
  </w:style>
  <w:style w:type="paragraph" w:styleId="Header">
    <w:name w:val="header"/>
    <w:basedOn w:val="Normal"/>
    <w:link w:val="HeaderChar"/>
    <w:uiPriority w:val="99"/>
    <w:unhideWhenUsed/>
    <w:rsid w:val="00107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6E"/>
  </w:style>
  <w:style w:type="paragraph" w:styleId="Footer">
    <w:name w:val="footer"/>
    <w:basedOn w:val="Normal"/>
    <w:link w:val="FooterChar"/>
    <w:uiPriority w:val="99"/>
    <w:unhideWhenUsed/>
    <w:rsid w:val="00107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2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EFE232CFAB714498D6B9592677C7C7" ma:contentTypeVersion="6" ma:contentTypeDescription="Create a new document." ma:contentTypeScope="" ma:versionID="1e2fd14aff14f3cc76e202d2c0b63026">
  <xsd:schema xmlns:xsd="http://www.w3.org/2001/XMLSchema" xmlns:xs="http://www.w3.org/2001/XMLSchema" xmlns:p="http://schemas.microsoft.com/office/2006/metadata/properties" xmlns:ns2="fc470965-af84-4e0b-b41c-073a7d294231" xmlns:ns3="7a9bc071-68db-47fd-8d34-e4f8a5890c44" targetNamespace="http://schemas.microsoft.com/office/2006/metadata/properties" ma:root="true" ma:fieldsID="1a4bfe581b0a24d2eeff0a6c58b14c58" ns2:_="" ns3:_="">
    <xsd:import namespace="fc470965-af84-4e0b-b41c-073a7d294231"/>
    <xsd:import namespace="7a9bc071-68db-47fd-8d34-e4f8a5890c4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70965-af84-4e0b-b41c-073a7d2942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bc071-68db-47fd-8d34-e4f8a5890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63C240-DD4C-4195-8342-6ED8144E49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E49331-E9FA-4138-9CD1-A611AB1A04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DB6F3F-4E99-4767-A0F8-385A0D5ACE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9C33C4-E55A-49C6-9D4C-3020FCEB5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70965-af84-4e0b-b41c-073a7d294231"/>
    <ds:schemaRef ds:uri="7a9bc071-68db-47fd-8d34-e4f8a5890c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Emirates Group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Tan</dc:creator>
  <cp:lastModifiedBy>Valerie Tan</cp:lastModifiedBy>
  <cp:revision>3</cp:revision>
  <cp:lastPrinted>2025-04-24T05:45:00Z</cp:lastPrinted>
  <dcterms:created xsi:type="dcterms:W3CDTF">2025-05-07T03:51:00Z</dcterms:created>
  <dcterms:modified xsi:type="dcterms:W3CDTF">2025-05-07T11:19:00Z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0x01010037EFE232CFAB714498D6B9592677C7C7</vt:lpwstr>
  </property>
  <property fmtid="{D5CDD505-2E9C-101B-9397-08002B2CF9AE}" pid="3" name="ClassificationContentMarkingFooterShapeIds">
    <vt:lpwstr>509236e3,14fc1a8d,5a204915</vt:lpwstr>
  </property>
  <property fmtid="{D5CDD505-2E9C-101B-9397-08002B2CF9AE}" pid="4" name="ClassificationContentMarkingFooterFontProps">
    <vt:lpwstr>#737373,6,Calibri</vt:lpwstr>
  </property>
  <property fmtid="{D5CDD505-2E9C-101B-9397-08002B2CF9AE}" pid="5" name="ClassificationContentMarkingFooterText">
    <vt:lpwstr>BUSINESS DOCUMENT  This document is intended for business use and should be distributed to intended recipients only.</vt:lpwstr>
  </property>
  <property fmtid="{D5CDD505-2E9C-101B-9397-08002B2CF9AE}" pid="6" name="MSIP_Label_c7962db2-8021-4672-ab50-833f15a1c47a_Enabled">
    <vt:lpwstr>true</vt:lpwstr>
  </property>
  <property fmtid="{D5CDD505-2E9C-101B-9397-08002B2CF9AE}" pid="7" name="MSIP_Label_c7962db2-8021-4672-ab50-833f15a1c47a_SetDate">
    <vt:lpwstr>2025-05-07T03:50:57Z</vt:lpwstr>
  </property>
  <property fmtid="{D5CDD505-2E9C-101B-9397-08002B2CF9AE}" pid="8" name="MSIP_Label_c7962db2-8021-4672-ab50-833f15a1c47a_Method">
    <vt:lpwstr>Privileged</vt:lpwstr>
  </property>
  <property fmtid="{D5CDD505-2E9C-101B-9397-08002B2CF9AE}" pid="9" name="MSIP_Label_c7962db2-8021-4672-ab50-833f15a1c47a_Name">
    <vt:lpwstr>c7962db2-8021-4672-ab50-833f15a1c47a</vt:lpwstr>
  </property>
  <property fmtid="{D5CDD505-2E9C-101B-9397-08002B2CF9AE}" pid="10" name="MSIP_Label_c7962db2-8021-4672-ab50-833f15a1c47a_SiteId">
    <vt:lpwstr>e0b26355-1889-40d8-8ef1-e559616befda</vt:lpwstr>
  </property>
  <property fmtid="{D5CDD505-2E9C-101B-9397-08002B2CF9AE}" pid="11" name="MSIP_Label_c7962db2-8021-4672-ab50-833f15a1c47a_ActionId">
    <vt:lpwstr>afd5102d-b958-4b67-9878-74763b85c091</vt:lpwstr>
  </property>
  <property fmtid="{D5CDD505-2E9C-101B-9397-08002B2CF9AE}" pid="12" name="MSIP_Label_c7962db2-8021-4672-ab50-833f15a1c47a_ContentBits">
    <vt:lpwstr>2</vt:lpwstr>
  </property>
  <property fmtid="{D5CDD505-2E9C-101B-9397-08002B2CF9AE}" pid="13" name="MSIP_Label_c7962db2-8021-4672-ab50-833f15a1c47a_Tag">
    <vt:lpwstr>10, 0, 1, 1</vt:lpwstr>
  </property>
</Properties>
</file>